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99AA" w14:textId="3F3222D6" w:rsidR="004B6D31" w:rsidRDefault="00E67C64" w:rsidP="00CB03CC">
      <w:pPr>
        <w:spacing w:before="100" w:beforeAutospacing="1" w:after="100" w:afterAutospacing="1"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隆田</w:t>
      </w:r>
      <w:r w:rsidR="004B6D31">
        <w:rPr>
          <w:rFonts w:ascii="標楷體" w:eastAsia="標楷體" w:hAnsi="標楷體" w:hint="eastAsia"/>
          <w:b/>
          <w:sz w:val="32"/>
          <w:szCs w:val="32"/>
        </w:rPr>
        <w:t>文資教育園區</w:t>
      </w:r>
    </w:p>
    <w:p w14:paraId="494DB24C" w14:textId="5E3E9957" w:rsidR="00BE4BB9" w:rsidRPr="00E67C64" w:rsidRDefault="004B6D31" w:rsidP="00BE4BB9">
      <w:pPr>
        <w:spacing w:before="100" w:beforeAutospacing="1" w:after="100" w:afterAutospacing="1"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="00BE4BB9" w:rsidRPr="00E67C64">
        <w:rPr>
          <w:rFonts w:ascii="標楷體" w:eastAsia="標楷體" w:hAnsi="標楷體" w:hint="eastAsia"/>
          <w:b/>
          <w:sz w:val="32"/>
          <w:szCs w:val="32"/>
        </w:rPr>
        <w:t>志工招募</w:t>
      </w:r>
      <w:r w:rsidR="000C0A5D" w:rsidRPr="00E67C64">
        <w:rPr>
          <w:rFonts w:ascii="標楷體" w:eastAsia="標楷體" w:hAnsi="標楷體" w:hint="eastAsia"/>
          <w:b/>
          <w:sz w:val="32"/>
          <w:szCs w:val="32"/>
        </w:rPr>
        <w:t>簡章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p w14:paraId="44BDF695" w14:textId="0E491609" w:rsidR="00BE4BB9" w:rsidRPr="00E67C64" w:rsidRDefault="00BE4BB9" w:rsidP="00BE4BB9">
      <w:pPr>
        <w:snapToGrid w:val="0"/>
        <w:spacing w:before="100" w:beforeAutospacing="1" w:after="100" w:afterAutospacing="1" w:line="420" w:lineRule="exact"/>
        <w:contextualSpacing/>
        <w:jc w:val="both"/>
        <w:rPr>
          <w:rFonts w:ascii="標楷體" w:eastAsia="標楷體" w:hAnsi="標楷體"/>
          <w:b/>
          <w:sz w:val="26"/>
          <w:szCs w:val="26"/>
        </w:rPr>
      </w:pPr>
      <w:r w:rsidRPr="00E67C64">
        <w:rPr>
          <w:rFonts w:ascii="標楷體" w:eastAsia="標楷體" w:hAnsi="標楷體" w:hint="eastAsia"/>
          <w:b/>
          <w:sz w:val="26"/>
          <w:szCs w:val="26"/>
        </w:rPr>
        <w:t>一、招募</w:t>
      </w:r>
      <w:r w:rsidR="002F292D">
        <w:rPr>
          <w:rFonts w:ascii="標楷體" w:eastAsia="標楷體" w:hAnsi="標楷體" w:hint="eastAsia"/>
          <w:b/>
          <w:sz w:val="26"/>
          <w:szCs w:val="26"/>
        </w:rPr>
        <w:t>日期</w:t>
      </w:r>
    </w:p>
    <w:p w14:paraId="46A99E53" w14:textId="287906A5" w:rsidR="00BE4BB9" w:rsidRPr="00E67C64" w:rsidRDefault="00BE4BB9" w:rsidP="00BF3FA5">
      <w:pPr>
        <w:snapToGrid w:val="0"/>
        <w:spacing w:before="100" w:beforeAutospacing="1" w:after="100" w:afterAutospacing="1" w:line="420" w:lineRule="exact"/>
        <w:ind w:firstLineChars="200" w:firstLine="520"/>
        <w:contextualSpacing/>
        <w:jc w:val="both"/>
        <w:rPr>
          <w:rFonts w:ascii="標楷體" w:eastAsia="標楷體" w:hAnsi="標楷體"/>
          <w:sz w:val="16"/>
          <w:szCs w:val="16"/>
        </w:rPr>
      </w:pPr>
      <w:r w:rsidRPr="00E67C64">
        <w:rPr>
          <w:rFonts w:ascii="標楷體" w:eastAsia="標楷體" w:hAnsi="標楷體" w:hint="eastAsia"/>
          <w:sz w:val="26"/>
          <w:szCs w:val="26"/>
        </w:rPr>
        <w:t>即日起至1</w:t>
      </w:r>
      <w:r w:rsidR="00E67C64">
        <w:rPr>
          <w:rFonts w:ascii="標楷體" w:eastAsia="標楷體" w:hAnsi="標楷體" w:hint="eastAsia"/>
          <w:sz w:val="26"/>
          <w:szCs w:val="26"/>
        </w:rPr>
        <w:t>12</w:t>
      </w:r>
      <w:r w:rsidRPr="00E67C64">
        <w:rPr>
          <w:rFonts w:ascii="標楷體" w:eastAsia="標楷體" w:hAnsi="標楷體" w:hint="eastAsia"/>
          <w:sz w:val="26"/>
          <w:szCs w:val="26"/>
        </w:rPr>
        <w:t>年</w:t>
      </w:r>
      <w:r w:rsidR="00E67C64" w:rsidRPr="00DE3C38">
        <w:rPr>
          <w:rFonts w:ascii="標楷體" w:eastAsia="標楷體" w:hAnsi="標楷體" w:hint="eastAsia"/>
          <w:sz w:val="26"/>
          <w:szCs w:val="26"/>
        </w:rPr>
        <w:t>0</w:t>
      </w:r>
      <w:r w:rsidR="00A9291F" w:rsidRPr="00DE3C38">
        <w:rPr>
          <w:rFonts w:ascii="標楷體" w:eastAsia="標楷體" w:hAnsi="標楷體"/>
          <w:sz w:val="26"/>
          <w:szCs w:val="26"/>
        </w:rPr>
        <w:t>8</w:t>
      </w:r>
      <w:r w:rsidRPr="00DE3C38">
        <w:rPr>
          <w:rFonts w:ascii="標楷體" w:eastAsia="標楷體" w:hAnsi="標楷體" w:hint="eastAsia"/>
          <w:sz w:val="26"/>
          <w:szCs w:val="26"/>
        </w:rPr>
        <w:t>月</w:t>
      </w:r>
      <w:r w:rsidR="00A9291F" w:rsidRPr="00DE3C38">
        <w:rPr>
          <w:rFonts w:ascii="標楷體" w:eastAsia="標楷體" w:hAnsi="標楷體"/>
          <w:sz w:val="26"/>
          <w:szCs w:val="26"/>
        </w:rPr>
        <w:t>04</w:t>
      </w:r>
      <w:r w:rsidRPr="00DE3C38">
        <w:rPr>
          <w:rFonts w:ascii="標楷體" w:eastAsia="標楷體" w:hAnsi="標楷體" w:hint="eastAsia"/>
          <w:sz w:val="26"/>
          <w:szCs w:val="26"/>
        </w:rPr>
        <w:t>日</w:t>
      </w:r>
      <w:r w:rsidRPr="00E67C64">
        <w:rPr>
          <w:rFonts w:ascii="標楷體" w:eastAsia="標楷體" w:hAnsi="標楷體" w:hint="eastAsia"/>
          <w:sz w:val="26"/>
          <w:szCs w:val="26"/>
        </w:rPr>
        <w:t>止。</w:t>
      </w:r>
    </w:p>
    <w:p w14:paraId="742BBB14" w14:textId="77777777" w:rsidR="00BE4BB9" w:rsidRPr="00E67C64" w:rsidRDefault="00BE4BB9" w:rsidP="00BE4BB9">
      <w:pPr>
        <w:snapToGrid w:val="0"/>
        <w:spacing w:before="100" w:beforeAutospacing="1" w:after="100" w:afterAutospacing="1" w:line="420" w:lineRule="exact"/>
        <w:contextualSpacing/>
        <w:jc w:val="both"/>
        <w:rPr>
          <w:rFonts w:ascii="標楷體" w:eastAsia="標楷體" w:hAnsi="標楷體"/>
          <w:sz w:val="16"/>
          <w:szCs w:val="16"/>
        </w:rPr>
      </w:pPr>
    </w:p>
    <w:p w14:paraId="4CB4E1CE" w14:textId="77777777" w:rsidR="00BE4BB9" w:rsidRPr="00E67C64" w:rsidRDefault="00BE4BB9" w:rsidP="00BE4BB9">
      <w:pPr>
        <w:snapToGrid w:val="0"/>
        <w:spacing w:before="100" w:beforeAutospacing="1" w:after="100" w:afterAutospacing="1" w:line="420" w:lineRule="exact"/>
        <w:contextualSpacing/>
        <w:jc w:val="both"/>
        <w:rPr>
          <w:rFonts w:ascii="標楷體" w:eastAsia="標楷體" w:hAnsi="標楷體"/>
          <w:b/>
          <w:sz w:val="26"/>
          <w:szCs w:val="26"/>
        </w:rPr>
      </w:pPr>
      <w:r w:rsidRPr="00E67C64">
        <w:rPr>
          <w:rFonts w:ascii="標楷體" w:eastAsia="標楷體" w:hAnsi="標楷體" w:hint="eastAsia"/>
          <w:b/>
          <w:sz w:val="26"/>
          <w:szCs w:val="26"/>
        </w:rPr>
        <w:t>二、招募對象</w:t>
      </w:r>
    </w:p>
    <w:p w14:paraId="52477945" w14:textId="773898A2" w:rsidR="00BE4BB9" w:rsidRPr="00E67C64" w:rsidRDefault="00BE4BB9" w:rsidP="00BF3FA5">
      <w:pPr>
        <w:snapToGrid w:val="0"/>
        <w:spacing w:before="100" w:beforeAutospacing="1" w:after="100" w:afterAutospacing="1" w:line="420" w:lineRule="exact"/>
        <w:ind w:firstLineChars="200" w:firstLine="520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E67C64">
        <w:rPr>
          <w:rFonts w:ascii="標楷體" w:eastAsia="標楷體" w:hAnsi="標楷體" w:hint="eastAsia"/>
          <w:sz w:val="26"/>
          <w:szCs w:val="26"/>
        </w:rPr>
        <w:t>國籍不限，</w:t>
      </w:r>
      <w:r w:rsidRPr="00DE3C38">
        <w:rPr>
          <w:rFonts w:ascii="標楷體" w:eastAsia="標楷體" w:hAnsi="標楷體" w:hint="eastAsia"/>
          <w:sz w:val="26"/>
          <w:szCs w:val="26"/>
        </w:rPr>
        <w:t>通華語</w:t>
      </w:r>
      <w:r w:rsidR="00D60F5B" w:rsidRPr="00DE3C38">
        <w:rPr>
          <w:rFonts w:ascii="標楷體" w:eastAsia="標楷體" w:hAnsi="標楷體" w:hint="eastAsia"/>
          <w:sz w:val="26"/>
          <w:szCs w:val="26"/>
        </w:rPr>
        <w:t>或台語</w:t>
      </w:r>
      <w:r w:rsidR="00423595" w:rsidRPr="00DE3C38">
        <w:rPr>
          <w:rFonts w:ascii="標楷體" w:eastAsia="標楷體" w:hAnsi="標楷體" w:hint="eastAsia"/>
          <w:sz w:val="26"/>
          <w:szCs w:val="26"/>
        </w:rPr>
        <w:t>、</w:t>
      </w:r>
      <w:r w:rsidR="00D60F5B" w:rsidRPr="00DE3C38">
        <w:rPr>
          <w:rFonts w:ascii="標楷體" w:eastAsia="標楷體" w:hAnsi="標楷體" w:hint="eastAsia"/>
          <w:sz w:val="26"/>
          <w:szCs w:val="26"/>
        </w:rPr>
        <w:t>英語</w:t>
      </w:r>
      <w:r w:rsidR="00423595" w:rsidRPr="00DE3C38">
        <w:rPr>
          <w:rFonts w:ascii="標楷體" w:eastAsia="標楷體" w:hAnsi="標楷體" w:hint="eastAsia"/>
          <w:sz w:val="26"/>
          <w:szCs w:val="26"/>
        </w:rPr>
        <w:t>、</w:t>
      </w:r>
      <w:r w:rsidR="00D60F5B" w:rsidRPr="00DE3C38">
        <w:rPr>
          <w:rFonts w:ascii="標楷體" w:eastAsia="標楷體" w:hAnsi="標楷體" w:hint="eastAsia"/>
          <w:sz w:val="26"/>
          <w:szCs w:val="26"/>
        </w:rPr>
        <w:t>日語</w:t>
      </w:r>
      <w:r w:rsidRPr="00DE3C38">
        <w:rPr>
          <w:rFonts w:ascii="標楷體" w:eastAsia="標楷體" w:hAnsi="標楷體" w:hint="eastAsia"/>
          <w:sz w:val="26"/>
          <w:szCs w:val="26"/>
        </w:rPr>
        <w:t>；需年滿18歲以上</w:t>
      </w:r>
      <w:r w:rsidR="00AD6470" w:rsidRPr="00AD6470">
        <w:rPr>
          <w:rFonts w:ascii="標楷體" w:eastAsia="標楷體" w:hAnsi="標楷體" w:hint="eastAsia"/>
          <w:sz w:val="26"/>
          <w:szCs w:val="26"/>
        </w:rPr>
        <w:t>，</w:t>
      </w:r>
      <w:r w:rsidRPr="00E67C64">
        <w:rPr>
          <w:rFonts w:ascii="標楷體" w:eastAsia="標楷體" w:hAnsi="標楷體" w:hint="eastAsia"/>
          <w:sz w:val="26"/>
          <w:szCs w:val="26"/>
        </w:rPr>
        <w:t>準時到館服務，整年度應滿</w:t>
      </w:r>
      <w:r w:rsidR="00DE4311">
        <w:rPr>
          <w:rFonts w:ascii="標楷體" w:eastAsia="標楷體" w:hAnsi="標楷體"/>
          <w:sz w:val="26"/>
          <w:szCs w:val="26"/>
        </w:rPr>
        <w:t>72</w:t>
      </w:r>
      <w:r w:rsidRPr="00E67C64">
        <w:rPr>
          <w:rFonts w:ascii="標楷體" w:eastAsia="標楷體" w:hAnsi="標楷體" w:hint="eastAsia"/>
          <w:sz w:val="26"/>
          <w:szCs w:val="26"/>
        </w:rPr>
        <w:t>小時。服務熱誠</w:t>
      </w:r>
      <w:r w:rsidR="00E27E2E">
        <w:rPr>
          <w:rFonts w:ascii="標楷體" w:eastAsia="標楷體" w:hAnsi="標楷體" w:hint="eastAsia"/>
          <w:sz w:val="26"/>
          <w:szCs w:val="26"/>
        </w:rPr>
        <w:t>、積極學習新事物、</w:t>
      </w:r>
      <w:r w:rsidRPr="00E67C64">
        <w:rPr>
          <w:rFonts w:ascii="標楷體" w:eastAsia="標楷體" w:hAnsi="標楷體" w:hint="eastAsia"/>
          <w:sz w:val="26"/>
          <w:szCs w:val="26"/>
        </w:rPr>
        <w:t>責任心</w:t>
      </w:r>
      <w:r w:rsidR="00E27E2E">
        <w:rPr>
          <w:rFonts w:ascii="標楷體" w:eastAsia="標楷體" w:hAnsi="標楷體" w:hint="eastAsia"/>
          <w:sz w:val="26"/>
          <w:szCs w:val="26"/>
        </w:rPr>
        <w:t>及團隊合作精神</w:t>
      </w:r>
      <w:r w:rsidRPr="00E67C64">
        <w:rPr>
          <w:rFonts w:ascii="標楷體" w:eastAsia="標楷體" w:hAnsi="標楷體" w:hint="eastAsia"/>
          <w:sz w:val="26"/>
          <w:szCs w:val="26"/>
        </w:rPr>
        <w:t>，不計酬勞</w:t>
      </w:r>
      <w:r w:rsidR="009A607E">
        <w:rPr>
          <w:rFonts w:ascii="標楷體" w:eastAsia="標楷體" w:hAnsi="標楷體" w:hint="eastAsia"/>
          <w:sz w:val="26"/>
          <w:szCs w:val="26"/>
        </w:rPr>
        <w:t>（志工為無給職）</w:t>
      </w:r>
      <w:r w:rsidRPr="00E67C64">
        <w:rPr>
          <w:rFonts w:ascii="標楷體" w:eastAsia="標楷體" w:hAnsi="標楷體" w:hint="eastAsia"/>
          <w:sz w:val="26"/>
          <w:szCs w:val="26"/>
        </w:rPr>
        <w:t>，口語表達順暢</w:t>
      </w:r>
      <w:r w:rsidR="00833CE4">
        <w:rPr>
          <w:rFonts w:ascii="標楷體" w:eastAsia="標楷體" w:hAnsi="標楷體" w:hint="eastAsia"/>
          <w:sz w:val="26"/>
          <w:szCs w:val="26"/>
        </w:rPr>
        <w:t>，</w:t>
      </w:r>
      <w:r w:rsidR="004B6D31">
        <w:rPr>
          <w:rFonts w:ascii="標楷體" w:eastAsia="標楷體" w:hAnsi="標楷體" w:hint="eastAsia"/>
          <w:sz w:val="26"/>
          <w:szCs w:val="26"/>
        </w:rPr>
        <w:t>對提升</w:t>
      </w:r>
      <w:r w:rsidR="004B6D31" w:rsidRPr="003A042A">
        <w:rPr>
          <w:rFonts w:ascii="標楷體" w:eastAsia="標楷體" w:hAnsi="標楷體" w:hint="eastAsia"/>
          <w:b/>
          <w:bCs/>
          <w:sz w:val="26"/>
          <w:szCs w:val="26"/>
        </w:rPr>
        <w:t>導</w:t>
      </w:r>
      <w:proofErr w:type="gramStart"/>
      <w:r w:rsidR="004B6D31" w:rsidRPr="003A042A">
        <w:rPr>
          <w:rFonts w:ascii="標楷體" w:eastAsia="標楷體" w:hAnsi="標楷體" w:hint="eastAsia"/>
          <w:b/>
          <w:bCs/>
          <w:sz w:val="26"/>
          <w:szCs w:val="26"/>
        </w:rPr>
        <w:t>覽</w:t>
      </w:r>
      <w:proofErr w:type="gramEnd"/>
      <w:r w:rsidR="004B6D31" w:rsidRPr="003A042A">
        <w:rPr>
          <w:rFonts w:ascii="標楷體" w:eastAsia="標楷體" w:hAnsi="標楷體" w:hint="eastAsia"/>
          <w:b/>
          <w:bCs/>
          <w:sz w:val="26"/>
          <w:szCs w:val="26"/>
        </w:rPr>
        <w:t>解說</w:t>
      </w:r>
      <w:r w:rsidR="004B6D31">
        <w:rPr>
          <w:rFonts w:ascii="標楷體" w:eastAsia="標楷體" w:hAnsi="標楷體" w:hint="eastAsia"/>
          <w:b/>
          <w:bCs/>
          <w:sz w:val="26"/>
          <w:szCs w:val="26"/>
        </w:rPr>
        <w:t>能力有興趣</w:t>
      </w:r>
      <w:r w:rsidRPr="00E67C64">
        <w:rPr>
          <w:rFonts w:ascii="標楷體" w:eastAsia="標楷體" w:hAnsi="標楷體" w:hint="eastAsia"/>
          <w:sz w:val="26"/>
          <w:szCs w:val="26"/>
        </w:rPr>
        <w:t>並能配合</w:t>
      </w:r>
      <w:r w:rsidR="00E27E2E">
        <w:rPr>
          <w:rFonts w:ascii="標楷體" w:eastAsia="標楷體" w:hAnsi="標楷體" w:hint="eastAsia"/>
          <w:sz w:val="26"/>
          <w:szCs w:val="26"/>
        </w:rPr>
        <w:t>園區</w:t>
      </w:r>
      <w:r w:rsidRPr="00E67C64">
        <w:rPr>
          <w:rFonts w:ascii="標楷體" w:eastAsia="標楷體" w:hAnsi="標楷體" w:hint="eastAsia"/>
          <w:sz w:val="26"/>
          <w:szCs w:val="26"/>
        </w:rPr>
        <w:t>志願服務規定者。</w:t>
      </w:r>
    </w:p>
    <w:p w14:paraId="1B043950" w14:textId="2262F5FA" w:rsidR="00BE4BB9" w:rsidRDefault="00BE4BB9" w:rsidP="00BE4BB9">
      <w:pPr>
        <w:snapToGrid w:val="0"/>
        <w:spacing w:before="100" w:beforeAutospacing="1" w:after="100" w:afterAutospacing="1" w:line="420" w:lineRule="exact"/>
        <w:contextualSpacing/>
        <w:jc w:val="both"/>
        <w:rPr>
          <w:rFonts w:ascii="標楷體" w:eastAsia="標楷體" w:hAnsi="標楷體"/>
          <w:b/>
          <w:sz w:val="26"/>
          <w:szCs w:val="26"/>
        </w:rPr>
      </w:pPr>
    </w:p>
    <w:p w14:paraId="53987D9D" w14:textId="69C2108D" w:rsidR="00D60F5B" w:rsidRPr="00DE3C38" w:rsidRDefault="00D60F5B" w:rsidP="00BE4BB9">
      <w:pPr>
        <w:snapToGrid w:val="0"/>
        <w:spacing w:before="100" w:beforeAutospacing="1" w:after="100" w:afterAutospacing="1" w:line="420" w:lineRule="exact"/>
        <w:contextualSpacing/>
        <w:jc w:val="both"/>
        <w:rPr>
          <w:rFonts w:ascii="標楷體" w:eastAsia="標楷體" w:hAnsi="標楷體"/>
          <w:b/>
          <w:sz w:val="26"/>
          <w:szCs w:val="26"/>
        </w:rPr>
      </w:pPr>
      <w:r w:rsidRPr="00DE3C38">
        <w:rPr>
          <w:rFonts w:ascii="標楷體" w:eastAsia="標楷體" w:hAnsi="標楷體" w:hint="eastAsia"/>
          <w:b/>
          <w:sz w:val="26"/>
          <w:szCs w:val="26"/>
        </w:rPr>
        <w:t>三、服務內容</w:t>
      </w:r>
    </w:p>
    <w:p w14:paraId="433F1ACF" w14:textId="0FBF7357" w:rsidR="0027605F" w:rsidRPr="00DE3C38" w:rsidRDefault="0027605F" w:rsidP="0027605F">
      <w:pPr>
        <w:pStyle w:val="a4"/>
        <w:numPr>
          <w:ilvl w:val="0"/>
          <w:numId w:val="20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r w:rsidRPr="00DE3C38">
        <w:rPr>
          <w:rFonts w:ascii="標楷體" w:eastAsia="標楷體" w:hAnsi="標楷體" w:hint="eastAsia"/>
          <w:bCs/>
          <w:sz w:val="26"/>
          <w:szCs w:val="26"/>
        </w:rPr>
        <w:t>展場定點導</w:t>
      </w:r>
      <w:proofErr w:type="gramStart"/>
      <w:r w:rsidRPr="00DE3C38">
        <w:rPr>
          <w:rFonts w:ascii="標楷體" w:eastAsia="標楷體" w:hAnsi="標楷體" w:hint="eastAsia"/>
          <w:bCs/>
          <w:sz w:val="26"/>
          <w:szCs w:val="26"/>
        </w:rPr>
        <w:t>覽</w:t>
      </w:r>
      <w:proofErr w:type="gramEnd"/>
      <w:r w:rsidR="005417A2">
        <w:rPr>
          <w:rFonts w:ascii="標楷體" w:eastAsia="標楷體" w:hAnsi="標楷體" w:hint="eastAsia"/>
          <w:bCs/>
          <w:sz w:val="26"/>
          <w:szCs w:val="26"/>
        </w:rPr>
        <w:t>解說</w:t>
      </w:r>
      <w:r w:rsidRPr="00DE3C38">
        <w:rPr>
          <w:rFonts w:ascii="標楷體" w:eastAsia="標楷體" w:hAnsi="標楷體" w:hint="eastAsia"/>
          <w:bCs/>
          <w:sz w:val="26"/>
          <w:szCs w:val="26"/>
        </w:rPr>
        <w:t>服務。</w:t>
      </w:r>
    </w:p>
    <w:p w14:paraId="7AEC4FFF" w14:textId="1C3BEF6C" w:rsidR="0027605F" w:rsidRPr="00DE3C38" w:rsidRDefault="0027605F" w:rsidP="0027605F">
      <w:pPr>
        <w:pStyle w:val="a4"/>
        <w:numPr>
          <w:ilvl w:val="0"/>
          <w:numId w:val="20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proofErr w:type="gramStart"/>
      <w:r w:rsidRPr="00DE3C38">
        <w:rPr>
          <w:rFonts w:ascii="標楷體" w:eastAsia="標楷體" w:hAnsi="標楷體" w:hint="eastAsia"/>
          <w:bCs/>
          <w:sz w:val="26"/>
          <w:szCs w:val="26"/>
        </w:rPr>
        <w:t>團客預約</w:t>
      </w:r>
      <w:proofErr w:type="gramEnd"/>
      <w:r w:rsidRPr="00DE3C38">
        <w:rPr>
          <w:rFonts w:ascii="標楷體" w:eastAsia="標楷體" w:hAnsi="標楷體" w:hint="eastAsia"/>
          <w:bCs/>
          <w:sz w:val="26"/>
          <w:szCs w:val="26"/>
        </w:rPr>
        <w:t>導</w:t>
      </w:r>
      <w:proofErr w:type="gramStart"/>
      <w:r w:rsidRPr="00DE3C38">
        <w:rPr>
          <w:rFonts w:ascii="標楷體" w:eastAsia="標楷體" w:hAnsi="標楷體" w:hint="eastAsia"/>
          <w:bCs/>
          <w:sz w:val="26"/>
          <w:szCs w:val="26"/>
        </w:rPr>
        <w:t>覽</w:t>
      </w:r>
      <w:proofErr w:type="gramEnd"/>
      <w:r w:rsidR="005417A2">
        <w:rPr>
          <w:rFonts w:ascii="標楷體" w:eastAsia="標楷體" w:hAnsi="標楷體" w:hint="eastAsia"/>
          <w:bCs/>
          <w:sz w:val="26"/>
          <w:szCs w:val="26"/>
        </w:rPr>
        <w:t>解說</w:t>
      </w:r>
      <w:r w:rsidRPr="00DE3C38">
        <w:rPr>
          <w:rFonts w:ascii="標楷體" w:eastAsia="標楷體" w:hAnsi="標楷體" w:hint="eastAsia"/>
          <w:bCs/>
          <w:sz w:val="26"/>
          <w:szCs w:val="26"/>
        </w:rPr>
        <w:t>服務。</w:t>
      </w:r>
    </w:p>
    <w:p w14:paraId="7229DFF3" w14:textId="2ADE19E8" w:rsidR="00DB2277" w:rsidRPr="00DB2277" w:rsidRDefault="0027605F" w:rsidP="00DB2277">
      <w:pPr>
        <w:pStyle w:val="a4"/>
        <w:numPr>
          <w:ilvl w:val="0"/>
          <w:numId w:val="20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r w:rsidRPr="00DE3C38">
        <w:rPr>
          <w:rFonts w:ascii="標楷體" w:eastAsia="標楷體" w:hAnsi="標楷體" w:hint="eastAsia"/>
          <w:bCs/>
          <w:sz w:val="26"/>
          <w:szCs w:val="26"/>
        </w:rPr>
        <w:t>展場引導及秩序維護。</w:t>
      </w:r>
    </w:p>
    <w:p w14:paraId="0C178576" w14:textId="0445BAF6" w:rsidR="00BE4BB9" w:rsidRPr="00E67C64" w:rsidRDefault="00D60F5B" w:rsidP="00BE4BB9">
      <w:pPr>
        <w:snapToGrid w:val="0"/>
        <w:spacing w:before="100" w:beforeAutospacing="1" w:after="100" w:afterAutospacing="1" w:line="420" w:lineRule="exact"/>
        <w:contextualSpacing/>
        <w:jc w:val="both"/>
        <w:rPr>
          <w:rFonts w:ascii="標楷體" w:eastAsia="標楷體" w:hAnsi="標楷體"/>
          <w:b/>
          <w:sz w:val="26"/>
          <w:szCs w:val="26"/>
        </w:rPr>
      </w:pPr>
      <w:r w:rsidRPr="00D8446C">
        <w:rPr>
          <w:rFonts w:ascii="標楷體" w:eastAsia="標楷體" w:hAnsi="標楷體" w:hint="eastAsia"/>
          <w:b/>
          <w:sz w:val="26"/>
          <w:szCs w:val="26"/>
        </w:rPr>
        <w:t>四、</w:t>
      </w:r>
      <w:r w:rsidR="001942E4">
        <w:rPr>
          <w:rFonts w:ascii="標楷體" w:eastAsia="標楷體" w:hAnsi="標楷體" w:hint="eastAsia"/>
          <w:b/>
          <w:sz w:val="26"/>
          <w:szCs w:val="26"/>
        </w:rPr>
        <w:t>報名方式</w:t>
      </w:r>
    </w:p>
    <w:p w14:paraId="218DCF5A" w14:textId="3C629B18" w:rsidR="00BF3FA5" w:rsidRPr="00E65BFD" w:rsidRDefault="00D60F5B" w:rsidP="00DE4311">
      <w:pPr>
        <w:numPr>
          <w:ilvl w:val="0"/>
          <w:numId w:val="8"/>
        </w:numPr>
        <w:snapToGrid w:val="0"/>
        <w:spacing w:before="100" w:beforeAutospacing="1" w:after="100" w:afterAutospacing="1" w:line="420" w:lineRule="exact"/>
        <w:ind w:left="993"/>
        <w:contextualSpacing/>
        <w:rPr>
          <w:rFonts w:ascii="標楷體" w:eastAsia="標楷體" w:hAnsi="標楷體"/>
          <w:color w:val="000000" w:themeColor="text1"/>
          <w:sz w:val="26"/>
          <w:szCs w:val="26"/>
        </w:rPr>
      </w:pPr>
      <w:r w:rsidRPr="00AD6470">
        <w:rPr>
          <w:rFonts w:ascii="標楷體" w:eastAsia="標楷體" w:hAnsi="標楷體" w:hint="eastAsia"/>
          <w:sz w:val="26"/>
          <w:szCs w:val="26"/>
        </w:rPr>
        <w:t>填寫報名表：</w:t>
      </w:r>
      <w:proofErr w:type="gramStart"/>
      <w:r w:rsidR="00BE4BB9" w:rsidRPr="00E67C64">
        <w:rPr>
          <w:rFonts w:ascii="標楷體" w:eastAsia="標楷體" w:hAnsi="標楷體" w:hint="eastAsia"/>
          <w:sz w:val="26"/>
          <w:szCs w:val="26"/>
        </w:rPr>
        <w:t>請於</w:t>
      </w:r>
      <w:r w:rsidR="00DE4311">
        <w:rPr>
          <w:rFonts w:ascii="標楷體" w:eastAsia="標楷體" w:hAnsi="標楷體" w:hint="eastAsia"/>
          <w:sz w:val="26"/>
          <w:szCs w:val="26"/>
        </w:rPr>
        <w:t>隆田</w:t>
      </w:r>
      <w:proofErr w:type="gramEnd"/>
      <w:r w:rsidR="00DE4311">
        <w:rPr>
          <w:rFonts w:ascii="標楷體" w:eastAsia="標楷體" w:hAnsi="標楷體"/>
          <w:sz w:val="26"/>
          <w:szCs w:val="26"/>
        </w:rPr>
        <w:t xml:space="preserve">Cha </w:t>
      </w:r>
      <w:proofErr w:type="spellStart"/>
      <w:r w:rsidR="00DE4311">
        <w:rPr>
          <w:rFonts w:ascii="標楷體" w:eastAsia="標楷體" w:hAnsi="標楷體"/>
          <w:sz w:val="26"/>
          <w:szCs w:val="26"/>
        </w:rPr>
        <w:t>Cha</w:t>
      </w:r>
      <w:proofErr w:type="spellEnd"/>
      <w:r w:rsidR="00DE4311">
        <w:rPr>
          <w:rFonts w:ascii="標楷體" w:eastAsia="標楷體" w:hAnsi="標楷體" w:hint="eastAsia"/>
          <w:sz w:val="26"/>
          <w:szCs w:val="26"/>
        </w:rPr>
        <w:t>文化資產教育</w:t>
      </w:r>
      <w:proofErr w:type="gramStart"/>
      <w:r w:rsidR="00DE4311">
        <w:rPr>
          <w:rFonts w:ascii="標楷體" w:eastAsia="標楷體" w:hAnsi="標楷體" w:hint="eastAsia"/>
          <w:sz w:val="26"/>
          <w:szCs w:val="26"/>
        </w:rPr>
        <w:t>園區</w:t>
      </w:r>
      <w:r w:rsidR="00BE4BB9" w:rsidRPr="00E67C64">
        <w:rPr>
          <w:rFonts w:ascii="標楷體" w:eastAsia="標楷體" w:hAnsi="標楷體" w:hint="eastAsia"/>
          <w:sz w:val="26"/>
          <w:szCs w:val="26"/>
        </w:rPr>
        <w:t>官網</w:t>
      </w:r>
      <w:proofErr w:type="gramEnd"/>
      <w:r w:rsidR="001E2D24" w:rsidRPr="00E65BFD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DE4311" w:rsidRPr="00E65BFD">
        <w:rPr>
          <w:rFonts w:ascii="標楷體" w:eastAsia="標楷體" w:hAnsi="標楷體"/>
          <w:color w:val="000000" w:themeColor="text1"/>
          <w:sz w:val="26"/>
          <w:szCs w:val="26"/>
        </w:rPr>
        <w:t>https://chacha.tainan.gov.tw/</w:t>
      </w:r>
      <w:r w:rsidR="001E2D24" w:rsidRPr="00E65BFD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2D1702" w:rsidRPr="00E65BFD">
        <w:rPr>
          <w:rFonts w:ascii="標楷體" w:eastAsia="標楷體" w:hAnsi="標楷體" w:hint="eastAsia"/>
          <w:color w:val="000000" w:themeColor="text1"/>
          <w:sz w:val="26"/>
          <w:szCs w:val="26"/>
        </w:rPr>
        <w:t>→</w:t>
      </w:r>
      <w:proofErr w:type="gramStart"/>
      <w:r w:rsidR="002D1702" w:rsidRPr="00E65BFD">
        <w:rPr>
          <w:rFonts w:ascii="標楷體" w:eastAsia="標楷體" w:hAnsi="標楷體" w:hint="eastAsia"/>
          <w:color w:val="000000" w:themeColor="text1"/>
          <w:sz w:val="26"/>
          <w:szCs w:val="26"/>
        </w:rPr>
        <w:t>線上申請</w:t>
      </w:r>
      <w:proofErr w:type="gramEnd"/>
      <w:r w:rsidR="002D1702" w:rsidRPr="00E65BFD">
        <w:rPr>
          <w:rFonts w:ascii="標楷體" w:eastAsia="標楷體" w:hAnsi="標楷體" w:hint="eastAsia"/>
          <w:color w:val="000000" w:themeColor="text1"/>
          <w:sz w:val="26"/>
          <w:szCs w:val="26"/>
        </w:rPr>
        <w:t>→志工招募→</w:t>
      </w:r>
      <w:r w:rsidR="00BE4BB9" w:rsidRPr="00E65BFD">
        <w:rPr>
          <w:rFonts w:ascii="標楷體" w:eastAsia="標楷體" w:hAnsi="標楷體" w:hint="eastAsia"/>
          <w:color w:val="000000" w:themeColor="text1"/>
          <w:sz w:val="26"/>
          <w:szCs w:val="26"/>
        </w:rPr>
        <w:t>下載「</w:t>
      </w:r>
      <w:r w:rsidR="00DE4311" w:rsidRPr="00E65BFD">
        <w:rPr>
          <w:rFonts w:ascii="標楷體" w:eastAsia="標楷體" w:hAnsi="標楷體" w:hint="eastAsia"/>
          <w:color w:val="000000" w:themeColor="text1"/>
          <w:sz w:val="26"/>
          <w:szCs w:val="26"/>
        </w:rPr>
        <w:t>隆田園區志工招募</w:t>
      </w:r>
      <w:r w:rsidR="002D1702" w:rsidRPr="00E65BFD">
        <w:rPr>
          <w:rFonts w:ascii="標楷體" w:eastAsia="標楷體" w:hAnsi="標楷體" w:hint="eastAsia"/>
          <w:color w:val="000000" w:themeColor="text1"/>
          <w:sz w:val="26"/>
          <w:szCs w:val="26"/>
        </w:rPr>
        <w:t>報名表</w:t>
      </w:r>
      <w:r w:rsidR="00BE4BB9" w:rsidRPr="00E65BFD">
        <w:rPr>
          <w:rFonts w:ascii="標楷體" w:eastAsia="標楷體" w:hAnsi="標楷體" w:hint="eastAsia"/>
          <w:color w:val="000000" w:themeColor="text1"/>
          <w:sz w:val="26"/>
          <w:szCs w:val="26"/>
        </w:rPr>
        <w:t>」填寫報名表、回傳。</w:t>
      </w:r>
    </w:p>
    <w:p w14:paraId="4C176AF3" w14:textId="3AB2C6BC" w:rsidR="001E2D24" w:rsidRPr="004E263D" w:rsidRDefault="001E2D24" w:rsidP="001E2D24">
      <w:pPr>
        <w:numPr>
          <w:ilvl w:val="0"/>
          <w:numId w:val="8"/>
        </w:numPr>
        <w:snapToGrid w:val="0"/>
        <w:spacing w:before="100" w:beforeAutospacing="1" w:after="100" w:afterAutospacing="1" w:line="420" w:lineRule="exact"/>
        <w:ind w:left="993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4E263D">
        <w:rPr>
          <w:rFonts w:ascii="標楷體" w:eastAsia="標楷體" w:hAnsi="標楷體" w:hint="eastAsia"/>
          <w:sz w:val="26"/>
          <w:szCs w:val="26"/>
        </w:rPr>
        <w:t>報名表</w:t>
      </w:r>
      <w:r w:rsidR="00BE4BB9" w:rsidRPr="004E263D">
        <w:rPr>
          <w:rFonts w:ascii="標楷體" w:eastAsia="標楷體" w:hAnsi="標楷體" w:hint="eastAsia"/>
          <w:sz w:val="26"/>
          <w:szCs w:val="26"/>
        </w:rPr>
        <w:t>回傳方式：</w:t>
      </w:r>
    </w:p>
    <w:p w14:paraId="40D242D4" w14:textId="1B738C39" w:rsidR="001E2D24" w:rsidRPr="004E263D" w:rsidRDefault="001E2D24" w:rsidP="001E2D24">
      <w:pPr>
        <w:pStyle w:val="a4"/>
        <w:numPr>
          <w:ilvl w:val="0"/>
          <w:numId w:val="10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4E263D">
        <w:rPr>
          <w:rFonts w:ascii="標楷體" w:eastAsia="標楷體" w:hAnsi="標楷體" w:hint="eastAsia"/>
          <w:sz w:val="26"/>
          <w:szCs w:val="26"/>
        </w:rPr>
        <w:t>電子郵</w:t>
      </w:r>
      <w:r w:rsidR="00C92E0B" w:rsidRPr="004E263D">
        <w:rPr>
          <w:rFonts w:ascii="標楷體" w:eastAsia="標楷體" w:hAnsi="標楷體" w:hint="eastAsia"/>
          <w:sz w:val="26"/>
          <w:szCs w:val="26"/>
        </w:rPr>
        <w:t>件：</w:t>
      </w:r>
      <w:r w:rsidR="005F3F60" w:rsidRPr="004E263D">
        <w:rPr>
          <w:rFonts w:ascii="標楷體" w:eastAsia="標楷體" w:hAnsi="標楷體"/>
          <w:sz w:val="26"/>
          <w:szCs w:val="26"/>
        </w:rPr>
        <w:t>chiao619@mail.tainan.gov.tw</w:t>
      </w:r>
      <w:r w:rsidRPr="004E263D">
        <w:rPr>
          <w:rFonts w:ascii="標楷體" w:eastAsia="標楷體" w:hAnsi="標楷體" w:hint="eastAsia"/>
          <w:sz w:val="26"/>
          <w:szCs w:val="26"/>
        </w:rPr>
        <w:t>。</w:t>
      </w:r>
    </w:p>
    <w:p w14:paraId="374BB7B2" w14:textId="6840BD44" w:rsidR="001E2D24" w:rsidRPr="004E263D" w:rsidRDefault="00BE4BB9" w:rsidP="001E2D24">
      <w:pPr>
        <w:pStyle w:val="a4"/>
        <w:numPr>
          <w:ilvl w:val="0"/>
          <w:numId w:val="10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4E263D">
        <w:rPr>
          <w:rFonts w:ascii="標楷體" w:eastAsia="標楷體" w:hAnsi="標楷體"/>
          <w:sz w:val="26"/>
          <w:szCs w:val="26"/>
        </w:rPr>
        <w:t>郵寄地址</w:t>
      </w:r>
      <w:r w:rsidR="00C92E0B" w:rsidRPr="004E263D">
        <w:rPr>
          <w:rFonts w:ascii="標楷體" w:eastAsia="標楷體" w:hAnsi="標楷體" w:hint="eastAsia"/>
          <w:sz w:val="26"/>
          <w:szCs w:val="26"/>
        </w:rPr>
        <w:t>：</w:t>
      </w:r>
      <w:r w:rsidR="005F3F60" w:rsidRPr="004E263D">
        <w:rPr>
          <w:rFonts w:ascii="標楷體" w:eastAsia="標楷體" w:hAnsi="標楷體"/>
          <w:sz w:val="26"/>
          <w:szCs w:val="26"/>
        </w:rPr>
        <w:t>720004台南市官田區新生街43號</w:t>
      </w:r>
      <w:r w:rsidR="005F3F60" w:rsidRPr="004E263D">
        <w:rPr>
          <w:rFonts w:ascii="標楷體" w:eastAsia="標楷體" w:hAnsi="標楷體" w:hint="eastAsia"/>
          <w:sz w:val="26"/>
          <w:szCs w:val="26"/>
        </w:rPr>
        <w:t>(註明「志工報名表」)</w:t>
      </w:r>
      <w:r w:rsidR="001E2D24" w:rsidRPr="004E263D">
        <w:rPr>
          <w:rFonts w:ascii="標楷體" w:eastAsia="標楷體" w:hAnsi="標楷體" w:hint="eastAsia"/>
          <w:sz w:val="26"/>
          <w:szCs w:val="26"/>
        </w:rPr>
        <w:t>。</w:t>
      </w:r>
    </w:p>
    <w:p w14:paraId="0F4C5DA7" w14:textId="7DAC80E1" w:rsidR="00BE4BB9" w:rsidRPr="00DB2277" w:rsidRDefault="006142BB" w:rsidP="00BE4BB9">
      <w:pPr>
        <w:pStyle w:val="a4"/>
        <w:numPr>
          <w:ilvl w:val="0"/>
          <w:numId w:val="10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4E263D">
        <w:rPr>
          <w:rFonts w:ascii="標楷體" w:eastAsia="標楷體" w:hAnsi="標楷體" w:hint="eastAsia"/>
          <w:sz w:val="26"/>
          <w:szCs w:val="26"/>
        </w:rPr>
        <w:t>親繳資料</w:t>
      </w:r>
      <w:proofErr w:type="gramEnd"/>
      <w:r w:rsidRPr="004E263D"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 w:rsidR="007B1E3A" w:rsidRPr="004E263D">
        <w:rPr>
          <w:rFonts w:ascii="標楷體" w:eastAsia="標楷體" w:hAnsi="標楷體" w:hint="eastAsia"/>
          <w:sz w:val="26"/>
          <w:szCs w:val="26"/>
        </w:rPr>
        <w:t>洽</w:t>
      </w:r>
      <w:proofErr w:type="gramEnd"/>
      <w:r w:rsidR="005F3F60" w:rsidRPr="004E263D">
        <w:rPr>
          <w:rFonts w:ascii="標楷體" w:eastAsia="標楷體" w:hAnsi="標楷體" w:hint="eastAsia"/>
          <w:sz w:val="26"/>
          <w:szCs w:val="26"/>
        </w:rPr>
        <w:t>園區</w:t>
      </w:r>
      <w:r w:rsidR="007B1E3A" w:rsidRPr="004E263D">
        <w:rPr>
          <w:rFonts w:ascii="標楷體" w:eastAsia="標楷體" w:hAnsi="標楷體" w:hint="eastAsia"/>
          <w:sz w:val="26"/>
          <w:szCs w:val="26"/>
        </w:rPr>
        <w:t>服務台遞交</w:t>
      </w:r>
      <w:bookmarkStart w:id="0" w:name="_Hlk45529454"/>
      <w:r w:rsidR="00BF3FA5" w:rsidRPr="004E263D">
        <w:rPr>
          <w:rFonts w:ascii="標楷體" w:eastAsia="標楷體" w:hAnsi="標楷體" w:hint="eastAsia"/>
          <w:sz w:val="26"/>
          <w:szCs w:val="26"/>
        </w:rPr>
        <w:t>(</w:t>
      </w:r>
      <w:r w:rsidR="005F3F60" w:rsidRPr="004E263D">
        <w:rPr>
          <w:rFonts w:ascii="標楷體" w:eastAsia="標楷體" w:hAnsi="標楷體" w:hint="eastAsia"/>
          <w:sz w:val="26"/>
          <w:szCs w:val="26"/>
        </w:rPr>
        <w:t>台</w:t>
      </w:r>
      <w:r w:rsidR="005F3F60" w:rsidRPr="004E263D">
        <w:rPr>
          <w:rFonts w:ascii="標楷體" w:eastAsia="標楷體" w:hAnsi="標楷體"/>
          <w:sz w:val="26"/>
          <w:szCs w:val="26"/>
        </w:rPr>
        <w:t>南市官田區新生街43號</w:t>
      </w:r>
      <w:r w:rsidR="00BF3FA5" w:rsidRPr="004E263D">
        <w:rPr>
          <w:rFonts w:ascii="標楷體" w:eastAsia="標楷體" w:hAnsi="標楷體" w:hint="eastAsia"/>
          <w:sz w:val="26"/>
          <w:szCs w:val="26"/>
        </w:rPr>
        <w:t>)</w:t>
      </w:r>
      <w:bookmarkEnd w:id="0"/>
      <w:r w:rsidR="00BE4BB9" w:rsidRPr="004E263D">
        <w:rPr>
          <w:rFonts w:ascii="標楷體" w:eastAsia="標楷體" w:hAnsi="標楷體" w:hint="eastAsia"/>
          <w:sz w:val="26"/>
          <w:szCs w:val="26"/>
        </w:rPr>
        <w:t>。</w:t>
      </w:r>
    </w:p>
    <w:p w14:paraId="7FB17DBF" w14:textId="4E73DD79" w:rsidR="00BE4BB9" w:rsidRDefault="00D8446C" w:rsidP="00BE4BB9">
      <w:pPr>
        <w:snapToGrid w:val="0"/>
        <w:spacing w:before="100" w:beforeAutospacing="1" w:after="100" w:afterAutospacing="1" w:line="420" w:lineRule="exact"/>
        <w:contextualSpacing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五</w:t>
      </w:r>
      <w:r w:rsidR="00BE4BB9" w:rsidRPr="00E67C64">
        <w:rPr>
          <w:rFonts w:ascii="標楷體" w:eastAsia="標楷體" w:hAnsi="標楷體" w:hint="eastAsia"/>
          <w:b/>
          <w:sz w:val="26"/>
          <w:szCs w:val="26"/>
        </w:rPr>
        <w:t>、</w:t>
      </w:r>
      <w:r w:rsidR="001942E4">
        <w:rPr>
          <w:rFonts w:ascii="標楷體" w:eastAsia="標楷體" w:hAnsi="標楷體" w:hint="eastAsia"/>
          <w:b/>
          <w:sz w:val="26"/>
          <w:szCs w:val="26"/>
        </w:rPr>
        <w:t>甄選程序</w:t>
      </w:r>
    </w:p>
    <w:p w14:paraId="79A9BED4" w14:textId="5274B7F5" w:rsidR="00C54CC7" w:rsidRDefault="001942E4" w:rsidP="00833CE4">
      <w:pPr>
        <w:pStyle w:val="a4"/>
        <w:numPr>
          <w:ilvl w:val="0"/>
          <w:numId w:val="12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r w:rsidRPr="00833CE4">
        <w:rPr>
          <w:rFonts w:ascii="標楷體" w:eastAsia="標楷體" w:hAnsi="標楷體" w:hint="eastAsia"/>
          <w:bCs/>
          <w:sz w:val="26"/>
          <w:szCs w:val="26"/>
        </w:rPr>
        <w:t>資</w:t>
      </w:r>
      <w:r w:rsidR="002335C2">
        <w:rPr>
          <w:rFonts w:ascii="標楷體" w:eastAsia="標楷體" w:hAnsi="標楷體" w:hint="eastAsia"/>
          <w:bCs/>
          <w:sz w:val="26"/>
          <w:szCs w:val="26"/>
        </w:rPr>
        <w:t>格</w:t>
      </w:r>
      <w:r w:rsidRPr="00833CE4">
        <w:rPr>
          <w:rFonts w:ascii="標楷體" w:eastAsia="標楷體" w:hAnsi="標楷體" w:hint="eastAsia"/>
          <w:bCs/>
          <w:sz w:val="26"/>
          <w:szCs w:val="26"/>
        </w:rPr>
        <w:t>審</w:t>
      </w:r>
      <w:r w:rsidR="002335C2">
        <w:rPr>
          <w:rFonts w:ascii="標楷體" w:eastAsia="標楷體" w:hAnsi="標楷體" w:hint="eastAsia"/>
          <w:bCs/>
          <w:sz w:val="26"/>
          <w:szCs w:val="26"/>
        </w:rPr>
        <w:t>查</w:t>
      </w:r>
      <w:r w:rsidRPr="00833CE4">
        <w:rPr>
          <w:rFonts w:ascii="標楷體" w:eastAsia="標楷體" w:hAnsi="標楷體" w:hint="eastAsia"/>
          <w:bCs/>
          <w:sz w:val="26"/>
          <w:szCs w:val="26"/>
        </w:rPr>
        <w:t>：</w:t>
      </w:r>
      <w:r w:rsidR="002335C2">
        <w:rPr>
          <w:rFonts w:ascii="標楷體" w:eastAsia="標楷體" w:hAnsi="標楷體" w:hint="eastAsia"/>
          <w:bCs/>
          <w:sz w:val="26"/>
          <w:szCs w:val="26"/>
        </w:rPr>
        <w:t>於招募期間內完成報名，</w:t>
      </w:r>
      <w:r w:rsidR="00833CE4" w:rsidRPr="00833CE4">
        <w:rPr>
          <w:rFonts w:ascii="標楷體" w:eastAsia="標楷體" w:hAnsi="標楷體" w:hint="eastAsia"/>
          <w:bCs/>
          <w:sz w:val="26"/>
          <w:szCs w:val="26"/>
        </w:rPr>
        <w:t>園區將視需求進行審核，資料審通過者以</w:t>
      </w:r>
      <w:r w:rsidR="00833CE4" w:rsidRPr="007602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電話</w:t>
      </w:r>
      <w:r w:rsidR="004B6D31" w:rsidRPr="007602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及Em</w:t>
      </w:r>
      <w:r w:rsidR="004B6D31" w:rsidRPr="00760274">
        <w:rPr>
          <w:rFonts w:ascii="標楷體" w:eastAsia="標楷體" w:hAnsi="標楷體"/>
          <w:bCs/>
          <w:color w:val="000000" w:themeColor="text1"/>
          <w:sz w:val="26"/>
          <w:szCs w:val="26"/>
        </w:rPr>
        <w:t>ail</w:t>
      </w:r>
      <w:r w:rsidR="004B6D31" w:rsidRPr="007602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雙重</w:t>
      </w:r>
      <w:r w:rsidR="00833CE4" w:rsidRPr="007602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通知</w:t>
      </w:r>
      <w:r w:rsidR="002335C2">
        <w:rPr>
          <w:rFonts w:ascii="標楷體" w:eastAsia="標楷體" w:hAnsi="標楷體" w:hint="eastAsia"/>
          <w:bCs/>
          <w:sz w:val="26"/>
          <w:szCs w:val="26"/>
        </w:rPr>
        <w:t>參與培訓</w:t>
      </w:r>
      <w:r w:rsidR="00833CE4" w:rsidRPr="00833CE4">
        <w:rPr>
          <w:rFonts w:ascii="標楷體" w:eastAsia="標楷體" w:hAnsi="標楷體" w:hint="eastAsia"/>
          <w:bCs/>
          <w:sz w:val="26"/>
          <w:szCs w:val="26"/>
        </w:rPr>
        <w:t>，不通過者恕</w:t>
      </w:r>
      <w:proofErr w:type="gramStart"/>
      <w:r w:rsidR="00833CE4" w:rsidRPr="00833CE4">
        <w:rPr>
          <w:rFonts w:ascii="標楷體" w:eastAsia="標楷體" w:hAnsi="標楷體" w:hint="eastAsia"/>
          <w:bCs/>
          <w:sz w:val="26"/>
          <w:szCs w:val="26"/>
        </w:rPr>
        <w:t>不</w:t>
      </w:r>
      <w:proofErr w:type="gramEnd"/>
      <w:r w:rsidR="00833CE4" w:rsidRPr="00833CE4">
        <w:rPr>
          <w:rFonts w:ascii="標楷體" w:eastAsia="標楷體" w:hAnsi="標楷體" w:hint="eastAsia"/>
          <w:bCs/>
          <w:sz w:val="26"/>
          <w:szCs w:val="26"/>
        </w:rPr>
        <w:t>另行通知。</w:t>
      </w:r>
    </w:p>
    <w:p w14:paraId="5488DF5B" w14:textId="77777777" w:rsidR="00DB2277" w:rsidRDefault="00DB2277" w:rsidP="00DB2277">
      <w:pPr>
        <w:pStyle w:val="a4"/>
        <w:snapToGrid w:val="0"/>
        <w:spacing w:before="100" w:beforeAutospacing="1" w:after="100" w:afterAutospacing="1" w:line="420" w:lineRule="exact"/>
        <w:ind w:leftChars="0" w:left="1005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</w:p>
    <w:p w14:paraId="0A0683FB" w14:textId="1CC3D567" w:rsidR="00C54CC7" w:rsidRPr="00C54CC7" w:rsidRDefault="00D8446C" w:rsidP="00BE4BB9">
      <w:pPr>
        <w:snapToGrid w:val="0"/>
        <w:spacing w:before="100" w:beforeAutospacing="1" w:after="100" w:afterAutospacing="1" w:line="420" w:lineRule="exact"/>
        <w:contextualSpacing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六</w:t>
      </w:r>
      <w:r w:rsidR="00C54CC7">
        <w:rPr>
          <w:rFonts w:ascii="標楷體" w:eastAsia="標楷體" w:hAnsi="標楷體" w:hint="eastAsia"/>
          <w:b/>
          <w:sz w:val="26"/>
          <w:szCs w:val="26"/>
        </w:rPr>
        <w:t>、培訓活動</w:t>
      </w:r>
    </w:p>
    <w:p w14:paraId="5731FD6C" w14:textId="13F73327" w:rsidR="00BE4BB9" w:rsidRDefault="00C14148" w:rsidP="00BD4A2F">
      <w:pPr>
        <w:numPr>
          <w:ilvl w:val="0"/>
          <w:numId w:val="11"/>
        </w:numPr>
        <w:snapToGrid w:val="0"/>
        <w:spacing w:before="100" w:beforeAutospacing="1" w:after="100" w:afterAutospacing="1" w:line="420" w:lineRule="exact"/>
        <w:ind w:left="993"/>
        <w:contextualSpacing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基礎教育訓練（已持有志工服務紀錄冊者可免參加）：</w:t>
      </w:r>
    </w:p>
    <w:p w14:paraId="315AEE8F" w14:textId="3DF0277C" w:rsidR="0085742C" w:rsidRDefault="00C14148" w:rsidP="0085742C">
      <w:pPr>
        <w:pStyle w:val="a4"/>
        <w:numPr>
          <w:ilvl w:val="0"/>
          <w:numId w:val="13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4E263D">
        <w:rPr>
          <w:rFonts w:ascii="標楷體" w:eastAsia="標楷體" w:hAnsi="標楷體" w:hint="eastAsia"/>
          <w:sz w:val="26"/>
          <w:szCs w:val="26"/>
        </w:rPr>
        <w:lastRenderedPageBreak/>
        <w:t>培訓時間：請自行</w:t>
      </w:r>
      <w:r w:rsidR="0085742C" w:rsidRPr="004E263D">
        <w:rPr>
          <w:rFonts w:ascii="標楷體" w:eastAsia="標楷體" w:hAnsi="標楷體" w:hint="eastAsia"/>
          <w:sz w:val="26"/>
          <w:szCs w:val="26"/>
        </w:rPr>
        <w:t>安排數位學習，至「台北e大」數位學習</w:t>
      </w:r>
      <w:r w:rsidR="004E263D" w:rsidRPr="004E263D">
        <w:rPr>
          <w:rFonts w:ascii="標楷體" w:eastAsia="標楷體" w:hAnsi="標楷體" w:hint="eastAsia"/>
          <w:sz w:val="26"/>
          <w:szCs w:val="26"/>
        </w:rPr>
        <w:t>網登錄自然人憑證、身分</w:t>
      </w:r>
      <w:r w:rsidR="00AB13A1">
        <w:rPr>
          <w:rFonts w:ascii="標楷體" w:eastAsia="標楷體" w:hAnsi="標楷體" w:hint="eastAsia"/>
          <w:sz w:val="26"/>
          <w:szCs w:val="26"/>
        </w:rPr>
        <w:t>證驗證、手機號碼註冊帳號，選擇其中一種註冊即可</w:t>
      </w:r>
      <w:proofErr w:type="gramStart"/>
      <w:r w:rsidR="00AB13A1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AB13A1" w:rsidRPr="00AB13A1">
        <w:rPr>
          <w:rFonts w:ascii="標楷體" w:eastAsia="標楷體" w:hAnsi="標楷體"/>
          <w:sz w:val="26"/>
          <w:szCs w:val="26"/>
        </w:rPr>
        <w:t>https://elearning.taipei/mpage/</w:t>
      </w:r>
      <w:proofErr w:type="gramStart"/>
      <w:r w:rsidR="00AB13A1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AB13A1">
        <w:rPr>
          <w:rFonts w:ascii="標楷體" w:eastAsia="標楷體" w:hAnsi="標楷體" w:hint="eastAsia"/>
          <w:sz w:val="26"/>
          <w:szCs w:val="26"/>
        </w:rPr>
        <w:t>，完成註冊後點選志工基礎教育</w:t>
      </w:r>
      <w:proofErr w:type="gramStart"/>
      <w:r w:rsidR="00AB13A1">
        <w:rPr>
          <w:rFonts w:ascii="標楷體" w:eastAsia="標楷體" w:hAnsi="標楷體" w:hint="eastAsia"/>
          <w:sz w:val="26"/>
          <w:szCs w:val="26"/>
        </w:rPr>
        <w:t>訓練線上學習</w:t>
      </w:r>
      <w:proofErr w:type="gramEnd"/>
      <w:r w:rsidR="00AB13A1" w:rsidRPr="00AB13A1">
        <w:rPr>
          <w:rFonts w:ascii="標楷體" w:eastAsia="標楷體" w:hAnsi="標楷體" w:hint="eastAsia"/>
          <w:sz w:val="26"/>
          <w:szCs w:val="26"/>
        </w:rPr>
        <w:t>課程。並於</w:t>
      </w:r>
      <w:r w:rsidR="00AB13A1">
        <w:rPr>
          <w:rFonts w:ascii="標楷體" w:eastAsia="標楷體" w:hAnsi="標楷體" w:hint="eastAsia"/>
          <w:sz w:val="26"/>
          <w:szCs w:val="26"/>
        </w:rPr>
        <w:t>112年</w:t>
      </w:r>
      <w:r w:rsidR="00530A57">
        <w:rPr>
          <w:rFonts w:ascii="標楷體" w:eastAsia="標楷體" w:hAnsi="標楷體" w:hint="eastAsia"/>
          <w:sz w:val="26"/>
          <w:szCs w:val="26"/>
        </w:rPr>
        <w:t>9月10日（日）前完成，將學習證明影本或電子郵件繳交給園區志工承辦人。</w:t>
      </w:r>
    </w:p>
    <w:p w14:paraId="27EE23A3" w14:textId="5C8A522D" w:rsidR="00530A57" w:rsidRPr="00AB13A1" w:rsidRDefault="00530A57" w:rsidP="0085742C">
      <w:pPr>
        <w:pStyle w:val="a4"/>
        <w:numPr>
          <w:ilvl w:val="0"/>
          <w:numId w:val="13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培訓時數：6小時。</w:t>
      </w:r>
    </w:p>
    <w:p w14:paraId="33D40DF3" w14:textId="1398A9FC" w:rsidR="00BE4BB9" w:rsidRDefault="00986F7C" w:rsidP="00BD4A2F">
      <w:pPr>
        <w:numPr>
          <w:ilvl w:val="0"/>
          <w:numId w:val="11"/>
        </w:numPr>
        <w:snapToGrid w:val="0"/>
        <w:spacing w:before="100" w:beforeAutospacing="1" w:after="100" w:afterAutospacing="1" w:line="420" w:lineRule="exact"/>
        <w:ind w:left="993"/>
        <w:contextualSpacing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導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覽</w:t>
      </w:r>
      <w:proofErr w:type="gramEnd"/>
      <w:r w:rsidR="00D60F5B" w:rsidRPr="00DF1C2C">
        <w:rPr>
          <w:rFonts w:ascii="標楷體" w:eastAsia="標楷體" w:hAnsi="標楷體" w:hint="eastAsia"/>
          <w:sz w:val="26"/>
          <w:szCs w:val="26"/>
        </w:rPr>
        <w:t>解說</w:t>
      </w:r>
      <w:r w:rsidR="00BE4BB9" w:rsidRPr="00E67C64">
        <w:rPr>
          <w:rFonts w:ascii="標楷體" w:eastAsia="標楷體" w:hAnsi="標楷體" w:hint="eastAsia"/>
          <w:sz w:val="26"/>
          <w:szCs w:val="26"/>
        </w:rPr>
        <w:t>課程</w:t>
      </w:r>
      <w:r w:rsidR="00971193">
        <w:rPr>
          <w:rFonts w:ascii="標楷體" w:eastAsia="標楷體" w:hAnsi="標楷體" w:hint="eastAsia"/>
          <w:sz w:val="26"/>
          <w:szCs w:val="26"/>
        </w:rPr>
        <w:t>訓練（實體課程）：</w:t>
      </w:r>
      <w:r>
        <w:rPr>
          <w:rFonts w:ascii="標楷體" w:eastAsia="標楷體" w:hAnsi="標楷體" w:hint="eastAsia"/>
          <w:sz w:val="26"/>
          <w:szCs w:val="26"/>
        </w:rPr>
        <w:t>上課</w:t>
      </w:r>
      <w:r w:rsidR="00F258AE">
        <w:rPr>
          <w:rFonts w:ascii="標楷體" w:eastAsia="標楷體" w:hAnsi="標楷體" w:hint="eastAsia"/>
          <w:sz w:val="26"/>
          <w:szCs w:val="26"/>
        </w:rPr>
        <w:t>地點：</w:t>
      </w:r>
      <w:proofErr w:type="gramStart"/>
      <w:r w:rsidR="00F258AE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F258AE">
        <w:rPr>
          <w:rFonts w:ascii="標楷體" w:eastAsia="標楷體" w:hAnsi="標楷體" w:hint="eastAsia"/>
          <w:sz w:val="26"/>
          <w:szCs w:val="26"/>
        </w:rPr>
        <w:t>南市官田區公所後方三樓教室（</w:t>
      </w:r>
      <w:proofErr w:type="gramStart"/>
      <w:r w:rsidR="00F258AE" w:rsidRPr="00F258AE">
        <w:rPr>
          <w:rFonts w:ascii="標楷體" w:eastAsia="標楷體" w:hAnsi="標楷體"/>
          <w:sz w:val="26"/>
          <w:szCs w:val="26"/>
        </w:rPr>
        <w:t>臺</w:t>
      </w:r>
      <w:proofErr w:type="gramEnd"/>
      <w:r w:rsidR="00F258AE" w:rsidRPr="00F258AE">
        <w:rPr>
          <w:rFonts w:ascii="標楷體" w:eastAsia="標楷體" w:hAnsi="標楷體"/>
          <w:sz w:val="26"/>
          <w:szCs w:val="26"/>
        </w:rPr>
        <w:t>南市官田區隆田里中山路1段132號</w:t>
      </w:r>
      <w:r w:rsidR="00F258AE">
        <w:rPr>
          <w:rFonts w:ascii="標楷體" w:eastAsia="標楷體" w:hAnsi="標楷體" w:hint="eastAsia"/>
          <w:sz w:val="26"/>
          <w:szCs w:val="26"/>
        </w:rPr>
        <w:t>）</w:t>
      </w:r>
    </w:p>
    <w:p w14:paraId="41F743B2" w14:textId="489FF7BA" w:rsidR="00CA406C" w:rsidRPr="00573275" w:rsidRDefault="00741B2F" w:rsidP="00CA406C">
      <w:pPr>
        <w:pStyle w:val="a4"/>
        <w:numPr>
          <w:ilvl w:val="0"/>
          <w:numId w:val="14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培訓時間及內容：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71"/>
        <w:gridCol w:w="1700"/>
        <w:gridCol w:w="2836"/>
        <w:gridCol w:w="3258"/>
        <w:gridCol w:w="1391"/>
      </w:tblGrid>
      <w:tr w:rsidR="00900FE6" w14:paraId="30242CE6" w14:textId="77777777" w:rsidTr="00900FE6">
        <w:tc>
          <w:tcPr>
            <w:tcW w:w="608" w:type="pct"/>
            <w:shd w:val="clear" w:color="auto" w:fill="F4B083" w:themeFill="accent2" w:themeFillTint="99"/>
            <w:vAlign w:val="center"/>
          </w:tcPr>
          <w:p w14:paraId="5F27164E" w14:textId="77777777" w:rsidR="00DF1C2C" w:rsidRPr="00CA406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A406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日期</w:t>
            </w:r>
          </w:p>
        </w:tc>
        <w:tc>
          <w:tcPr>
            <w:tcW w:w="813" w:type="pct"/>
            <w:shd w:val="clear" w:color="auto" w:fill="F4B083" w:themeFill="accent2" w:themeFillTint="99"/>
            <w:vAlign w:val="center"/>
          </w:tcPr>
          <w:p w14:paraId="798F876C" w14:textId="77777777" w:rsidR="00DF1C2C" w:rsidRPr="00CA406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A406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1356" w:type="pct"/>
            <w:shd w:val="clear" w:color="auto" w:fill="F4B083" w:themeFill="accent2" w:themeFillTint="99"/>
            <w:vAlign w:val="center"/>
          </w:tcPr>
          <w:p w14:paraId="124B3951" w14:textId="77777777" w:rsidR="00DF1C2C" w:rsidRPr="00CA406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A406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課程</w:t>
            </w:r>
          </w:p>
        </w:tc>
        <w:tc>
          <w:tcPr>
            <w:tcW w:w="1558" w:type="pct"/>
            <w:shd w:val="clear" w:color="auto" w:fill="F4B083" w:themeFill="accent2" w:themeFillTint="99"/>
            <w:vAlign w:val="center"/>
          </w:tcPr>
          <w:p w14:paraId="6AE28E4C" w14:textId="77777777" w:rsidR="00DF1C2C" w:rsidRPr="00CA406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A406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講師</w:t>
            </w:r>
          </w:p>
        </w:tc>
        <w:tc>
          <w:tcPr>
            <w:tcW w:w="665" w:type="pct"/>
            <w:shd w:val="clear" w:color="auto" w:fill="F4B083" w:themeFill="accent2" w:themeFillTint="99"/>
          </w:tcPr>
          <w:p w14:paraId="1079EA74" w14:textId="77777777" w:rsidR="00DF1C2C" w:rsidRPr="00CA406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A406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備註</w:t>
            </w:r>
          </w:p>
        </w:tc>
      </w:tr>
      <w:tr w:rsidR="00DF1C2C" w:rsidRPr="00DF1C2C" w14:paraId="6DF13E35" w14:textId="77777777" w:rsidTr="00900FE6">
        <w:tc>
          <w:tcPr>
            <w:tcW w:w="608" w:type="pct"/>
            <w:vMerge w:val="restart"/>
            <w:vAlign w:val="center"/>
          </w:tcPr>
          <w:p w14:paraId="76DB3557" w14:textId="77777777" w:rsidR="00DF1C2C" w:rsidRPr="00D60F5B" w:rsidRDefault="00DF1C2C" w:rsidP="00DA5828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F5B">
              <w:rPr>
                <w:rFonts w:ascii="標楷體" w:eastAsia="標楷體" w:hAnsi="標楷體" w:hint="eastAsia"/>
                <w:sz w:val="26"/>
                <w:szCs w:val="26"/>
              </w:rPr>
              <w:t>8/12(六)</w:t>
            </w:r>
          </w:p>
        </w:tc>
        <w:tc>
          <w:tcPr>
            <w:tcW w:w="813" w:type="pct"/>
            <w:vAlign w:val="center"/>
          </w:tcPr>
          <w:p w14:paraId="529A36E0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09:00-09:30</w:t>
            </w:r>
          </w:p>
        </w:tc>
        <w:tc>
          <w:tcPr>
            <w:tcW w:w="1356" w:type="pct"/>
            <w:vAlign w:val="center"/>
          </w:tcPr>
          <w:p w14:paraId="01381B5A" w14:textId="77777777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始業式</w:t>
            </w:r>
          </w:p>
        </w:tc>
        <w:tc>
          <w:tcPr>
            <w:tcW w:w="1558" w:type="pct"/>
            <w:vAlign w:val="center"/>
          </w:tcPr>
          <w:p w14:paraId="607DF55B" w14:textId="77777777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5" w:type="pct"/>
          </w:tcPr>
          <w:p w14:paraId="5B3A7D99" w14:textId="77777777" w:rsidR="00DF1C2C" w:rsidRP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DF1C2C" w:rsidRPr="00DF1C2C" w14:paraId="1C004DF4" w14:textId="77777777" w:rsidTr="00900FE6">
        <w:tc>
          <w:tcPr>
            <w:tcW w:w="608" w:type="pct"/>
            <w:vMerge/>
            <w:vAlign w:val="center"/>
          </w:tcPr>
          <w:p w14:paraId="5AEC591C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11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" w:type="pct"/>
            <w:vAlign w:val="center"/>
          </w:tcPr>
          <w:p w14:paraId="382369B4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09:30-10:30</w:t>
            </w:r>
          </w:p>
        </w:tc>
        <w:tc>
          <w:tcPr>
            <w:tcW w:w="1356" w:type="pct"/>
            <w:vAlign w:val="center"/>
          </w:tcPr>
          <w:p w14:paraId="419AF2C3" w14:textId="77777777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認識C</w:t>
            </w:r>
            <w:r w:rsidRPr="00DF1C2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ha </w:t>
            </w:r>
            <w:proofErr w:type="spellStart"/>
            <w:r w:rsidRPr="00DF1C2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Cha</w:t>
            </w:r>
            <w:proofErr w:type="spellEnd"/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園區</w:t>
            </w:r>
          </w:p>
        </w:tc>
        <w:tc>
          <w:tcPr>
            <w:tcW w:w="1558" w:type="pct"/>
            <w:vAlign w:val="center"/>
          </w:tcPr>
          <w:p w14:paraId="79828F28" w14:textId="6950F394" w:rsidR="00900FE6" w:rsidRDefault="00900FE6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spellStart"/>
            <w:r w:rsidRPr="00900FE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ChaCha</w:t>
            </w:r>
            <w:proofErr w:type="spell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文資教育</w:t>
            </w:r>
            <w:r w:rsidRPr="00900FE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園區</w:t>
            </w:r>
          </w:p>
          <w:p w14:paraId="705FEA8B" w14:textId="11EAD88F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侯昭蓉主任</w:t>
            </w:r>
          </w:p>
        </w:tc>
        <w:tc>
          <w:tcPr>
            <w:tcW w:w="665" w:type="pct"/>
          </w:tcPr>
          <w:p w14:paraId="2AB5D02E" w14:textId="77777777" w:rsidR="00DF1C2C" w:rsidRP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DF1C2C" w:rsidRPr="00DF1C2C" w14:paraId="7A4842C7" w14:textId="77777777" w:rsidTr="00900FE6">
        <w:tc>
          <w:tcPr>
            <w:tcW w:w="608" w:type="pct"/>
            <w:vMerge/>
            <w:vAlign w:val="center"/>
          </w:tcPr>
          <w:p w14:paraId="52BB49EE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" w:type="pct"/>
            <w:vAlign w:val="center"/>
          </w:tcPr>
          <w:p w14:paraId="76100374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10:40-12:10</w:t>
            </w:r>
          </w:p>
        </w:tc>
        <w:tc>
          <w:tcPr>
            <w:tcW w:w="1356" w:type="pct"/>
            <w:vAlign w:val="center"/>
          </w:tcPr>
          <w:p w14:paraId="5F616ABB" w14:textId="77777777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倒風內海地</w:t>
            </w:r>
            <w:proofErr w:type="gramEnd"/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景</w:t>
            </w:r>
          </w:p>
        </w:tc>
        <w:tc>
          <w:tcPr>
            <w:tcW w:w="1558" w:type="pct"/>
            <w:vAlign w:val="center"/>
          </w:tcPr>
          <w:p w14:paraId="17F358B9" w14:textId="6D9F6E59" w:rsidR="00461E4A" w:rsidRDefault="00461E4A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退休高中地理老師</w:t>
            </w:r>
          </w:p>
          <w:p w14:paraId="37486FDC" w14:textId="2BDEA882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楊宏裕老師</w:t>
            </w:r>
          </w:p>
        </w:tc>
        <w:tc>
          <w:tcPr>
            <w:tcW w:w="665" w:type="pct"/>
          </w:tcPr>
          <w:p w14:paraId="70F82249" w14:textId="77777777" w:rsidR="00DF1C2C" w:rsidRP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DF1C2C" w:rsidRPr="00DF1C2C" w14:paraId="70252E36" w14:textId="77777777" w:rsidTr="00900FE6">
        <w:tc>
          <w:tcPr>
            <w:tcW w:w="608" w:type="pct"/>
            <w:vMerge/>
            <w:vAlign w:val="center"/>
          </w:tcPr>
          <w:p w14:paraId="4136BAAA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" w:type="pct"/>
            <w:vAlign w:val="center"/>
          </w:tcPr>
          <w:p w14:paraId="6BA3D4A9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13:30-14:30</w:t>
            </w:r>
          </w:p>
        </w:tc>
        <w:tc>
          <w:tcPr>
            <w:tcW w:w="1356" w:type="pct"/>
            <w:vAlign w:val="center"/>
          </w:tcPr>
          <w:p w14:paraId="07224D7C" w14:textId="4655AF76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倒風內海</w:t>
            </w:r>
            <w:r w:rsidR="00E545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解說</w:t>
            </w: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轉</w:t>
            </w:r>
            <w:r w:rsidR="00F054C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譯</w:t>
            </w: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</w:t>
            </w:r>
          </w:p>
        </w:tc>
        <w:tc>
          <w:tcPr>
            <w:tcW w:w="1558" w:type="pct"/>
            <w:vAlign w:val="center"/>
          </w:tcPr>
          <w:p w14:paraId="44A2B626" w14:textId="75CDD7F3" w:rsidR="00461E4A" w:rsidRPr="00461E4A" w:rsidRDefault="00461E4A" w:rsidP="00461E4A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5C69">
              <w:rPr>
                <w:rFonts w:ascii="標楷體" w:eastAsia="標楷體" w:hAnsi="標楷體" w:hint="eastAsia"/>
                <w:sz w:val="26"/>
                <w:szCs w:val="26"/>
              </w:rPr>
              <w:t>長榮大學台灣文化創意產業學程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兼任助理教授</w:t>
            </w:r>
          </w:p>
          <w:p w14:paraId="4A034BB6" w14:textId="5BAADB0F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蔡佩如老師</w:t>
            </w:r>
          </w:p>
        </w:tc>
        <w:tc>
          <w:tcPr>
            <w:tcW w:w="665" w:type="pct"/>
          </w:tcPr>
          <w:p w14:paraId="7B7C71C3" w14:textId="77777777" w:rsidR="00DF1C2C" w:rsidRP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DF1C2C" w:rsidRPr="00DF1C2C" w14:paraId="7B573879" w14:textId="77777777" w:rsidTr="00900FE6">
        <w:tc>
          <w:tcPr>
            <w:tcW w:w="608" w:type="pct"/>
            <w:vMerge/>
            <w:vAlign w:val="center"/>
          </w:tcPr>
          <w:p w14:paraId="5D6ACEDE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" w:type="pct"/>
            <w:vAlign w:val="center"/>
          </w:tcPr>
          <w:p w14:paraId="658F0139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14:50-17:00</w:t>
            </w:r>
          </w:p>
        </w:tc>
        <w:tc>
          <w:tcPr>
            <w:tcW w:w="1356" w:type="pct"/>
            <w:vAlign w:val="center"/>
          </w:tcPr>
          <w:p w14:paraId="3A2EDB19" w14:textId="77777777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倒風內海歷史</w:t>
            </w:r>
          </w:p>
        </w:tc>
        <w:tc>
          <w:tcPr>
            <w:tcW w:w="1558" w:type="pct"/>
            <w:vAlign w:val="center"/>
          </w:tcPr>
          <w:p w14:paraId="2CF1A1DB" w14:textId="77777777" w:rsidR="00461E4A" w:rsidRDefault="00900FE6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43B7">
              <w:rPr>
                <w:rFonts w:ascii="標楷體" w:eastAsia="標楷體" w:hAnsi="標楷體" w:hint="eastAsia"/>
                <w:sz w:val="26"/>
                <w:szCs w:val="26"/>
              </w:rPr>
              <w:t>嘉義大學應用歷史學系</w:t>
            </w:r>
          </w:p>
          <w:p w14:paraId="63461548" w14:textId="74E26961" w:rsidR="00900FE6" w:rsidRDefault="00900FE6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副</w:t>
            </w:r>
            <w:r w:rsidRPr="00BF43B7"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  <w:p w14:paraId="32981D6F" w14:textId="28DA8C53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吳建昇老師</w:t>
            </w:r>
          </w:p>
        </w:tc>
        <w:tc>
          <w:tcPr>
            <w:tcW w:w="665" w:type="pct"/>
          </w:tcPr>
          <w:p w14:paraId="10ADEC84" w14:textId="77777777" w:rsidR="00DF1C2C" w:rsidRP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00FE6" w:rsidRPr="00DF1C2C" w14:paraId="43A95426" w14:textId="77777777" w:rsidTr="00900FE6">
        <w:tc>
          <w:tcPr>
            <w:tcW w:w="608" w:type="pct"/>
            <w:vMerge w:val="restart"/>
            <w:shd w:val="clear" w:color="auto" w:fill="FBE4D5" w:themeFill="accent2" w:themeFillTint="33"/>
            <w:vAlign w:val="center"/>
          </w:tcPr>
          <w:p w14:paraId="5C1E86D2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8/13(日)</w:t>
            </w:r>
          </w:p>
        </w:tc>
        <w:tc>
          <w:tcPr>
            <w:tcW w:w="813" w:type="pct"/>
            <w:shd w:val="clear" w:color="auto" w:fill="FBE4D5" w:themeFill="accent2" w:themeFillTint="33"/>
            <w:vAlign w:val="center"/>
          </w:tcPr>
          <w:p w14:paraId="1A2712B7" w14:textId="11547182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09:00-12:</w:t>
            </w:r>
            <w:r w:rsidR="00461E4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356" w:type="pct"/>
            <w:shd w:val="clear" w:color="auto" w:fill="FBE4D5" w:themeFill="accent2" w:themeFillTint="33"/>
            <w:vAlign w:val="center"/>
          </w:tcPr>
          <w:p w14:paraId="6805A396" w14:textId="77777777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導</w:t>
            </w:r>
            <w:proofErr w:type="gramStart"/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覽</w:t>
            </w:r>
            <w:proofErr w:type="gramEnd"/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解說技巧</w:t>
            </w:r>
          </w:p>
        </w:tc>
        <w:tc>
          <w:tcPr>
            <w:tcW w:w="1558" w:type="pct"/>
            <w:shd w:val="clear" w:color="auto" w:fill="FBE4D5" w:themeFill="accent2" w:themeFillTint="33"/>
            <w:vAlign w:val="center"/>
          </w:tcPr>
          <w:p w14:paraId="2EBE3AEF" w14:textId="6BD0EAAE" w:rsidR="00900FE6" w:rsidRPr="00900FE6" w:rsidRDefault="00900FE6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43B7">
              <w:rPr>
                <w:rFonts w:ascii="標楷體" w:eastAsia="標楷體" w:hAnsi="標楷體" w:hint="eastAsia"/>
                <w:sz w:val="26"/>
                <w:szCs w:val="26"/>
              </w:rPr>
              <w:t>墾丁國家公園資深解說員</w:t>
            </w:r>
          </w:p>
          <w:p w14:paraId="3B6198AB" w14:textId="397A954B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林瓊瑤老師</w:t>
            </w:r>
          </w:p>
        </w:tc>
        <w:tc>
          <w:tcPr>
            <w:tcW w:w="665" w:type="pct"/>
            <w:shd w:val="clear" w:color="auto" w:fill="FBE4D5" w:themeFill="accent2" w:themeFillTint="33"/>
          </w:tcPr>
          <w:p w14:paraId="2A2AB688" w14:textId="77777777" w:rsidR="00DF1C2C" w:rsidRP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00FE6" w:rsidRPr="00DF1C2C" w14:paraId="438A5D44" w14:textId="77777777" w:rsidTr="00900FE6">
        <w:tc>
          <w:tcPr>
            <w:tcW w:w="608" w:type="pct"/>
            <w:vMerge/>
            <w:shd w:val="clear" w:color="auto" w:fill="FBE4D5" w:themeFill="accent2" w:themeFillTint="33"/>
            <w:vAlign w:val="center"/>
          </w:tcPr>
          <w:p w14:paraId="520E205A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" w:type="pct"/>
            <w:shd w:val="clear" w:color="auto" w:fill="FBE4D5" w:themeFill="accent2" w:themeFillTint="33"/>
            <w:vAlign w:val="center"/>
          </w:tcPr>
          <w:p w14:paraId="02FC01C7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13:30-17:00</w:t>
            </w:r>
          </w:p>
        </w:tc>
        <w:tc>
          <w:tcPr>
            <w:tcW w:w="1356" w:type="pct"/>
            <w:shd w:val="clear" w:color="auto" w:fill="FBE4D5" w:themeFill="accent2" w:themeFillTint="33"/>
            <w:vAlign w:val="center"/>
          </w:tcPr>
          <w:p w14:paraId="18DCE40C" w14:textId="11020118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鳥類生態解說(含園區鳥類</w:t>
            </w:r>
            <w:r w:rsidR="00E545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生態</w:t>
            </w: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58" w:type="pct"/>
            <w:shd w:val="clear" w:color="auto" w:fill="FBE4D5" w:themeFill="accent2" w:themeFillTint="33"/>
            <w:vAlign w:val="center"/>
          </w:tcPr>
          <w:p w14:paraId="2FD15D9C" w14:textId="55BD239C" w:rsidR="00900FE6" w:rsidRPr="00900FE6" w:rsidRDefault="00900FE6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651B">
              <w:rPr>
                <w:rFonts w:ascii="標楷體" w:eastAsia="標楷體" w:hAnsi="標楷體" w:hint="eastAsia"/>
                <w:sz w:val="26"/>
                <w:szCs w:val="26"/>
              </w:rPr>
              <w:t>高雄市野鳥學會布袋鹽田計畫助理</w:t>
            </w:r>
          </w:p>
          <w:p w14:paraId="6D254F0A" w14:textId="7B636973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林坤慧老師</w:t>
            </w:r>
          </w:p>
        </w:tc>
        <w:tc>
          <w:tcPr>
            <w:tcW w:w="665" w:type="pct"/>
            <w:shd w:val="clear" w:color="auto" w:fill="FBE4D5" w:themeFill="accent2" w:themeFillTint="33"/>
          </w:tcPr>
          <w:p w14:paraId="4B5629B2" w14:textId="57AF13F9" w:rsidR="00DF1C2C" w:rsidRPr="00DF1C2C" w:rsidRDefault="00460AF2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實地踩踏</w:t>
            </w:r>
            <w:r w:rsidR="00DF1C2C"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+</w:t>
            </w:r>
            <w:proofErr w:type="gramStart"/>
            <w:r w:rsidR="00DF1C2C"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室內課</w:t>
            </w:r>
            <w:proofErr w:type="gramEnd"/>
          </w:p>
        </w:tc>
      </w:tr>
      <w:tr w:rsidR="00DF1C2C" w:rsidRPr="00DF1C2C" w14:paraId="64DB99BD" w14:textId="77777777" w:rsidTr="00900FE6">
        <w:tc>
          <w:tcPr>
            <w:tcW w:w="608" w:type="pct"/>
            <w:vMerge w:val="restart"/>
            <w:vAlign w:val="center"/>
          </w:tcPr>
          <w:p w14:paraId="2E28DE1C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Pr="00D60F5B">
              <w:rPr>
                <w:rFonts w:ascii="標楷體" w:eastAsia="標楷體" w:hAnsi="標楷體" w:hint="eastAsia"/>
                <w:sz w:val="26"/>
                <w:szCs w:val="26"/>
              </w:rPr>
              <w:t>(六)</w:t>
            </w:r>
          </w:p>
        </w:tc>
        <w:tc>
          <w:tcPr>
            <w:tcW w:w="813" w:type="pct"/>
            <w:vAlign w:val="center"/>
          </w:tcPr>
          <w:p w14:paraId="70DD9AEE" w14:textId="4F57C9B9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09:00-12:</w:t>
            </w:r>
            <w:r w:rsidR="00461E4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356" w:type="pct"/>
            <w:vAlign w:val="center"/>
          </w:tcPr>
          <w:p w14:paraId="008D9699" w14:textId="77777777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臺</w:t>
            </w:r>
            <w:proofErr w:type="gramEnd"/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南觀光資源盤點與介紹</w:t>
            </w:r>
          </w:p>
        </w:tc>
        <w:tc>
          <w:tcPr>
            <w:tcW w:w="1558" w:type="pct"/>
            <w:vAlign w:val="center"/>
          </w:tcPr>
          <w:p w14:paraId="5E4CFD53" w14:textId="57F2B1C4" w:rsidR="00900FE6" w:rsidRPr="00900FE6" w:rsidRDefault="00900FE6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BF43B7">
              <w:rPr>
                <w:rFonts w:ascii="標楷體" w:eastAsia="標楷體" w:hAnsi="標楷體" w:hint="eastAsia"/>
                <w:sz w:val="26"/>
                <w:szCs w:val="26"/>
              </w:rPr>
              <w:t>南市社區觀光關懷協會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理事長</w:t>
            </w:r>
          </w:p>
          <w:p w14:paraId="52D7220E" w14:textId="697C3D6A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許秉翔老師</w:t>
            </w:r>
          </w:p>
        </w:tc>
        <w:tc>
          <w:tcPr>
            <w:tcW w:w="665" w:type="pct"/>
          </w:tcPr>
          <w:p w14:paraId="22424EF4" w14:textId="77777777" w:rsidR="00DF1C2C" w:rsidRP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DF1C2C" w:rsidRPr="00DF1C2C" w14:paraId="04ABB468" w14:textId="77777777" w:rsidTr="00900FE6">
        <w:tc>
          <w:tcPr>
            <w:tcW w:w="608" w:type="pct"/>
            <w:vMerge/>
            <w:vAlign w:val="center"/>
          </w:tcPr>
          <w:p w14:paraId="57A5E337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" w:type="pct"/>
            <w:vAlign w:val="center"/>
          </w:tcPr>
          <w:p w14:paraId="120AA2FA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13:30-17:00</w:t>
            </w:r>
          </w:p>
        </w:tc>
        <w:tc>
          <w:tcPr>
            <w:tcW w:w="1356" w:type="pct"/>
            <w:vAlign w:val="center"/>
          </w:tcPr>
          <w:p w14:paraId="3D1B1D2C" w14:textId="77777777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植物生態解說(含園區植物生態)</w:t>
            </w:r>
          </w:p>
        </w:tc>
        <w:tc>
          <w:tcPr>
            <w:tcW w:w="1558" w:type="pct"/>
            <w:vAlign w:val="center"/>
          </w:tcPr>
          <w:p w14:paraId="060F9171" w14:textId="48DAEF5D" w:rsidR="00900FE6" w:rsidRDefault="00900FE6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F43B7">
              <w:rPr>
                <w:rFonts w:ascii="標楷體" w:eastAsia="標楷體" w:hAnsi="標楷體" w:hint="eastAsia"/>
                <w:sz w:val="26"/>
                <w:szCs w:val="26"/>
              </w:rPr>
              <w:t>特有生物研究保育中心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副</w:t>
            </w:r>
            <w:r w:rsidRPr="00BF43B7">
              <w:rPr>
                <w:rFonts w:ascii="標楷體" w:eastAsia="標楷體" w:hAnsi="標楷體" w:hint="eastAsia"/>
                <w:sz w:val="26"/>
                <w:szCs w:val="26"/>
              </w:rPr>
              <w:t>研究員</w:t>
            </w:r>
          </w:p>
          <w:p w14:paraId="543AFE58" w14:textId="149A7F3A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許再文老師</w:t>
            </w:r>
          </w:p>
        </w:tc>
        <w:tc>
          <w:tcPr>
            <w:tcW w:w="665" w:type="pct"/>
          </w:tcPr>
          <w:p w14:paraId="763C5C3E" w14:textId="3782C5D5" w:rsidR="00DF1C2C" w:rsidRPr="00DF1C2C" w:rsidRDefault="00460AF2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實地踩踏</w:t>
            </w:r>
            <w:r w:rsidR="00DF1C2C"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+</w:t>
            </w:r>
            <w:proofErr w:type="gramStart"/>
            <w:r w:rsidR="00DF1C2C"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室內課</w:t>
            </w:r>
            <w:proofErr w:type="gramEnd"/>
          </w:p>
        </w:tc>
      </w:tr>
      <w:tr w:rsidR="00900FE6" w:rsidRPr="00DF1C2C" w14:paraId="642DC715" w14:textId="77777777" w:rsidTr="00900FE6">
        <w:tc>
          <w:tcPr>
            <w:tcW w:w="608" w:type="pct"/>
            <w:vMerge w:val="restart"/>
            <w:shd w:val="clear" w:color="auto" w:fill="FBE4D5" w:themeFill="accent2" w:themeFillTint="33"/>
            <w:vAlign w:val="center"/>
          </w:tcPr>
          <w:p w14:paraId="4A34B340" w14:textId="77777777" w:rsidR="00F24BA6" w:rsidRDefault="00F24BA6" w:rsidP="00F24BA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20(日)</w:t>
            </w:r>
          </w:p>
        </w:tc>
        <w:tc>
          <w:tcPr>
            <w:tcW w:w="813" w:type="pct"/>
            <w:shd w:val="clear" w:color="auto" w:fill="FBE4D5" w:themeFill="accent2" w:themeFillTint="33"/>
            <w:vAlign w:val="center"/>
          </w:tcPr>
          <w:p w14:paraId="62CD844D" w14:textId="77777777" w:rsidR="00F24BA6" w:rsidRDefault="00F24BA6" w:rsidP="00F24BA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09:00-10:30</w:t>
            </w:r>
          </w:p>
        </w:tc>
        <w:tc>
          <w:tcPr>
            <w:tcW w:w="1356" w:type="pct"/>
            <w:shd w:val="clear" w:color="auto" w:fill="FBE4D5" w:themeFill="accent2" w:themeFillTint="33"/>
            <w:vAlign w:val="center"/>
          </w:tcPr>
          <w:p w14:paraId="015966F4" w14:textId="31003CFD" w:rsidR="00F24BA6" w:rsidRPr="00DF1C2C" w:rsidRDefault="00F24BA6" w:rsidP="00900FE6">
            <w:pPr>
              <w:snapToGrid w:val="0"/>
              <w:spacing w:before="100" w:beforeAutospacing="1" w:after="100" w:afterAutospacing="1" w:line="42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嘉南大</w:t>
            </w:r>
            <w:proofErr w:type="gramStart"/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解說</w:t>
            </w: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轉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譯</w:t>
            </w: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</w:t>
            </w:r>
          </w:p>
        </w:tc>
        <w:tc>
          <w:tcPr>
            <w:tcW w:w="1558" w:type="pct"/>
            <w:shd w:val="clear" w:color="auto" w:fill="FBE4D5" w:themeFill="accent2" w:themeFillTint="33"/>
            <w:vAlign w:val="center"/>
          </w:tcPr>
          <w:p w14:paraId="14FA58B4" w14:textId="09261502" w:rsidR="00900FE6" w:rsidRDefault="00900FE6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00FE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成功大學文學院研究專家</w:t>
            </w:r>
          </w:p>
          <w:p w14:paraId="5DCF3E1C" w14:textId="121D9C1A" w:rsidR="00F24BA6" w:rsidRPr="00DF1C2C" w:rsidRDefault="00F24BA6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陳志昌老師</w:t>
            </w:r>
          </w:p>
        </w:tc>
        <w:tc>
          <w:tcPr>
            <w:tcW w:w="665" w:type="pct"/>
            <w:shd w:val="clear" w:color="auto" w:fill="FBE4D5" w:themeFill="accent2" w:themeFillTint="33"/>
          </w:tcPr>
          <w:p w14:paraId="728E9D19" w14:textId="77777777" w:rsidR="00F24BA6" w:rsidRPr="00DF1C2C" w:rsidRDefault="00F24BA6" w:rsidP="00F24BA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00FE6" w:rsidRPr="00DF1C2C" w14:paraId="780E27E2" w14:textId="77777777" w:rsidTr="00900FE6">
        <w:tc>
          <w:tcPr>
            <w:tcW w:w="608" w:type="pct"/>
            <w:vMerge/>
            <w:shd w:val="clear" w:color="auto" w:fill="FBE4D5" w:themeFill="accent2" w:themeFillTint="33"/>
            <w:vAlign w:val="center"/>
          </w:tcPr>
          <w:p w14:paraId="4B3B6C56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" w:type="pct"/>
            <w:shd w:val="clear" w:color="auto" w:fill="FBE4D5" w:themeFill="accent2" w:themeFillTint="33"/>
            <w:vAlign w:val="center"/>
          </w:tcPr>
          <w:p w14:paraId="41B7F4CF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10:40-12:10</w:t>
            </w:r>
          </w:p>
        </w:tc>
        <w:tc>
          <w:tcPr>
            <w:tcW w:w="1356" w:type="pct"/>
            <w:shd w:val="clear" w:color="auto" w:fill="FBE4D5" w:themeFill="accent2" w:themeFillTint="33"/>
            <w:vAlign w:val="center"/>
          </w:tcPr>
          <w:p w14:paraId="493793AC" w14:textId="77777777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文化景觀－嘉南大</w:t>
            </w:r>
            <w:proofErr w:type="gramStart"/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圳</w:t>
            </w:r>
            <w:proofErr w:type="gramEnd"/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水利系統</w:t>
            </w:r>
          </w:p>
        </w:tc>
        <w:tc>
          <w:tcPr>
            <w:tcW w:w="1558" w:type="pct"/>
            <w:shd w:val="clear" w:color="auto" w:fill="FBE4D5" w:themeFill="accent2" w:themeFillTint="33"/>
            <w:vAlign w:val="center"/>
          </w:tcPr>
          <w:p w14:paraId="2FBC3FDF" w14:textId="6BC33CD8" w:rsidR="00900FE6" w:rsidRPr="00900FE6" w:rsidRDefault="00900FE6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900FE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臺</w:t>
            </w:r>
            <w:proofErr w:type="gramEnd"/>
            <w:r w:rsidRPr="00900FE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北大學民俗藝術與文化資產研究所副教授</w:t>
            </w:r>
          </w:p>
          <w:p w14:paraId="74290B97" w14:textId="534C433C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王淳熙老師</w:t>
            </w:r>
          </w:p>
        </w:tc>
        <w:tc>
          <w:tcPr>
            <w:tcW w:w="665" w:type="pct"/>
            <w:shd w:val="clear" w:color="auto" w:fill="FBE4D5" w:themeFill="accent2" w:themeFillTint="33"/>
          </w:tcPr>
          <w:p w14:paraId="65AEA573" w14:textId="77777777" w:rsidR="00DF1C2C" w:rsidRP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00FE6" w:rsidRPr="00DF1C2C" w14:paraId="27E700FE" w14:textId="77777777" w:rsidTr="00900FE6">
        <w:tc>
          <w:tcPr>
            <w:tcW w:w="608" w:type="pct"/>
            <w:vMerge/>
            <w:shd w:val="clear" w:color="auto" w:fill="FBE4D5" w:themeFill="accent2" w:themeFillTint="33"/>
            <w:vAlign w:val="center"/>
          </w:tcPr>
          <w:p w14:paraId="521CF3A6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" w:type="pct"/>
            <w:shd w:val="clear" w:color="auto" w:fill="FBE4D5" w:themeFill="accent2" w:themeFillTint="33"/>
            <w:vAlign w:val="center"/>
          </w:tcPr>
          <w:p w14:paraId="3BBC0C89" w14:textId="48EF2DC2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</w:t>
            </w:r>
            <w:r w:rsidR="00BA375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BA375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356" w:type="pct"/>
            <w:shd w:val="clear" w:color="auto" w:fill="FBE4D5" w:themeFill="accent2" w:themeFillTint="33"/>
            <w:vAlign w:val="center"/>
          </w:tcPr>
          <w:p w14:paraId="3839A675" w14:textId="1895EE5B" w:rsidR="00DF1C2C" w:rsidRPr="00DF1C2C" w:rsidRDefault="00F24BA6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鐵道文化</w:t>
            </w:r>
          </w:p>
        </w:tc>
        <w:tc>
          <w:tcPr>
            <w:tcW w:w="1558" w:type="pct"/>
            <w:shd w:val="clear" w:color="auto" w:fill="FBE4D5" w:themeFill="accent2" w:themeFillTint="33"/>
            <w:vAlign w:val="center"/>
          </w:tcPr>
          <w:p w14:paraId="3734FC60" w14:textId="0FB0E99C" w:rsidR="00900FE6" w:rsidRDefault="00900FE6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900FE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灣顏工</w:t>
            </w:r>
            <w:proofErr w:type="gramEnd"/>
            <w:r w:rsidRPr="00900FE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坊附設城鄉文明規劃室主任</w:t>
            </w:r>
          </w:p>
          <w:p w14:paraId="16B3A34F" w14:textId="3C0216E4" w:rsidR="00DF1C2C" w:rsidRPr="00DF1C2C" w:rsidRDefault="00F24BA6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黃荻昌</w:t>
            </w:r>
            <w:r w:rsidR="00DF1C2C"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老師</w:t>
            </w:r>
          </w:p>
        </w:tc>
        <w:tc>
          <w:tcPr>
            <w:tcW w:w="665" w:type="pct"/>
            <w:shd w:val="clear" w:color="auto" w:fill="FBE4D5" w:themeFill="accent2" w:themeFillTint="33"/>
          </w:tcPr>
          <w:p w14:paraId="048CC826" w14:textId="77777777" w:rsidR="00DF1C2C" w:rsidRP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00FE6" w:rsidRPr="00DF1C2C" w14:paraId="394ABB19" w14:textId="77777777" w:rsidTr="00900FE6">
        <w:tc>
          <w:tcPr>
            <w:tcW w:w="608" w:type="pct"/>
            <w:vMerge/>
            <w:shd w:val="clear" w:color="auto" w:fill="FBE4D5" w:themeFill="accent2" w:themeFillTint="33"/>
            <w:vAlign w:val="center"/>
          </w:tcPr>
          <w:p w14:paraId="641DEA09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" w:type="pct"/>
            <w:shd w:val="clear" w:color="auto" w:fill="FBE4D5" w:themeFill="accent2" w:themeFillTint="33"/>
            <w:vAlign w:val="center"/>
          </w:tcPr>
          <w:p w14:paraId="6AA84C56" w14:textId="504630E0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A375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BA375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0-17:00</w:t>
            </w:r>
          </w:p>
        </w:tc>
        <w:tc>
          <w:tcPr>
            <w:tcW w:w="1356" w:type="pct"/>
            <w:shd w:val="clear" w:color="auto" w:fill="FBE4D5" w:themeFill="accent2" w:themeFillTint="33"/>
            <w:vAlign w:val="center"/>
          </w:tcPr>
          <w:p w14:paraId="55855CC0" w14:textId="77777777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C</w:t>
            </w:r>
            <w:r w:rsidRPr="00DF1C2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ha </w:t>
            </w:r>
            <w:proofErr w:type="spellStart"/>
            <w:r w:rsidRPr="00DF1C2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Cha</w:t>
            </w:r>
            <w:proofErr w:type="spellEnd"/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園區解說演練</w:t>
            </w:r>
          </w:p>
        </w:tc>
        <w:tc>
          <w:tcPr>
            <w:tcW w:w="1558" w:type="pct"/>
            <w:shd w:val="clear" w:color="auto" w:fill="FBE4D5" w:themeFill="accent2" w:themeFillTint="33"/>
            <w:vAlign w:val="center"/>
          </w:tcPr>
          <w:p w14:paraId="784425F6" w14:textId="77777777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5" w:type="pct"/>
            <w:shd w:val="clear" w:color="auto" w:fill="FBE4D5" w:themeFill="accent2" w:themeFillTint="33"/>
          </w:tcPr>
          <w:p w14:paraId="69714401" w14:textId="77777777" w:rsidR="00DF1C2C" w:rsidRP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DF1C2C" w:rsidRPr="00DF1C2C" w14:paraId="7F78ABB5" w14:textId="77777777" w:rsidTr="00900FE6">
        <w:tc>
          <w:tcPr>
            <w:tcW w:w="608" w:type="pct"/>
            <w:vMerge w:val="restart"/>
            <w:vAlign w:val="center"/>
          </w:tcPr>
          <w:p w14:paraId="02F874AB" w14:textId="77777777" w:rsidR="00DF1C2C" w:rsidRDefault="00DF1C2C" w:rsidP="00DA5828">
            <w:pPr>
              <w:snapToGrid w:val="0"/>
              <w:spacing w:before="100" w:beforeAutospacing="1" w:after="100" w:afterAutospacing="1" w:line="4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F5B">
              <w:rPr>
                <w:rFonts w:ascii="標楷體" w:eastAsia="標楷體" w:hAnsi="標楷體"/>
                <w:sz w:val="26"/>
                <w:szCs w:val="26"/>
              </w:rPr>
              <w:t>8/26</w:t>
            </w:r>
            <w:r w:rsidRPr="00D60F5B">
              <w:rPr>
                <w:rFonts w:ascii="標楷體" w:eastAsia="標楷體" w:hAnsi="標楷體" w:hint="eastAsia"/>
                <w:sz w:val="26"/>
                <w:szCs w:val="26"/>
              </w:rPr>
              <w:t>(六)</w:t>
            </w:r>
          </w:p>
        </w:tc>
        <w:tc>
          <w:tcPr>
            <w:tcW w:w="813" w:type="pct"/>
            <w:vAlign w:val="center"/>
          </w:tcPr>
          <w:p w14:paraId="10A07BA5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09:00-10:30</w:t>
            </w:r>
          </w:p>
        </w:tc>
        <w:tc>
          <w:tcPr>
            <w:tcW w:w="1356" w:type="pct"/>
            <w:vAlign w:val="center"/>
          </w:tcPr>
          <w:p w14:paraId="77B43345" w14:textId="77777777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西寮遺址實地觀察</w:t>
            </w:r>
          </w:p>
        </w:tc>
        <w:tc>
          <w:tcPr>
            <w:tcW w:w="1558" w:type="pct"/>
            <w:vAlign w:val="center"/>
          </w:tcPr>
          <w:p w14:paraId="571FD61A" w14:textId="11F0328F" w:rsidR="00DF1C2C" w:rsidRPr="00461E4A" w:rsidRDefault="00461E4A" w:rsidP="00461E4A">
            <w:pPr>
              <w:snapToGrid w:val="0"/>
              <w:spacing w:before="100" w:beforeAutospacing="1" w:after="100" w:afterAutospacing="1" w:line="4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61E4A">
              <w:rPr>
                <w:rFonts w:ascii="標楷體" w:eastAsia="標楷體" w:hAnsi="標楷體" w:hint="eastAsia"/>
                <w:sz w:val="26"/>
                <w:szCs w:val="26"/>
              </w:rPr>
              <w:t>庶</w:t>
            </w:r>
            <w:proofErr w:type="gramEnd"/>
            <w:r w:rsidRPr="00461E4A">
              <w:rPr>
                <w:rFonts w:ascii="標楷體" w:eastAsia="標楷體" w:hAnsi="標楷體" w:hint="eastAsia"/>
                <w:sz w:val="26"/>
                <w:szCs w:val="26"/>
              </w:rPr>
              <w:t>古文創事業股份有限公司研究專員</w:t>
            </w:r>
            <w:r w:rsidR="00900FE6" w:rsidRPr="00461E4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="00DF1C2C" w:rsidRPr="00461E4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宋韻如老師</w:t>
            </w:r>
          </w:p>
        </w:tc>
        <w:tc>
          <w:tcPr>
            <w:tcW w:w="665" w:type="pct"/>
          </w:tcPr>
          <w:p w14:paraId="7B657CFB" w14:textId="6A457AB6" w:rsidR="00DF1C2C" w:rsidRPr="00DF1C2C" w:rsidRDefault="00460AF2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實地踩踏</w:t>
            </w:r>
          </w:p>
        </w:tc>
      </w:tr>
      <w:tr w:rsidR="00DF1C2C" w:rsidRPr="00DF1C2C" w14:paraId="0B9BA4E3" w14:textId="77777777" w:rsidTr="00900FE6">
        <w:tc>
          <w:tcPr>
            <w:tcW w:w="608" w:type="pct"/>
            <w:vMerge/>
            <w:vAlign w:val="center"/>
          </w:tcPr>
          <w:p w14:paraId="536028C7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" w:type="pct"/>
            <w:vAlign w:val="center"/>
          </w:tcPr>
          <w:p w14:paraId="2B093508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10:40-12:10</w:t>
            </w:r>
          </w:p>
        </w:tc>
        <w:tc>
          <w:tcPr>
            <w:tcW w:w="1356" w:type="pct"/>
            <w:vAlign w:val="center"/>
          </w:tcPr>
          <w:p w14:paraId="1B444C79" w14:textId="77777777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遺址實地觀察</w:t>
            </w:r>
          </w:p>
        </w:tc>
        <w:tc>
          <w:tcPr>
            <w:tcW w:w="1558" w:type="pct"/>
            <w:vAlign w:val="center"/>
          </w:tcPr>
          <w:p w14:paraId="35F399B9" w14:textId="0330BD48" w:rsidR="00900FE6" w:rsidRDefault="00461E4A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905F6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Start"/>
            <w:r w:rsidRPr="003905F6">
              <w:rPr>
                <w:rFonts w:ascii="標楷體" w:eastAsia="標楷體" w:hAnsi="標楷體" w:hint="eastAsia"/>
                <w:sz w:val="26"/>
                <w:szCs w:val="26"/>
              </w:rPr>
              <w:t>格文創</w:t>
            </w:r>
            <w:proofErr w:type="gramEnd"/>
            <w:r w:rsidRPr="003905F6">
              <w:rPr>
                <w:rFonts w:ascii="標楷體" w:eastAsia="標楷體" w:hAnsi="標楷體" w:hint="eastAsia"/>
                <w:sz w:val="26"/>
                <w:szCs w:val="26"/>
              </w:rPr>
              <w:t>有限公司考古專案經理</w:t>
            </w:r>
          </w:p>
          <w:p w14:paraId="26368C42" w14:textId="21BB9FF1" w:rsidR="00DF1C2C" w:rsidRP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談家明老師</w:t>
            </w:r>
          </w:p>
        </w:tc>
        <w:tc>
          <w:tcPr>
            <w:tcW w:w="665" w:type="pct"/>
          </w:tcPr>
          <w:p w14:paraId="15AF92B3" w14:textId="0DEA0820" w:rsidR="00DF1C2C" w:rsidRPr="00DF1C2C" w:rsidRDefault="00460AF2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實地踩踏</w:t>
            </w:r>
          </w:p>
        </w:tc>
      </w:tr>
      <w:tr w:rsidR="00DF1C2C" w:rsidRPr="00DF1C2C" w14:paraId="5BCA6F0F" w14:textId="77777777" w:rsidTr="00900FE6">
        <w:tc>
          <w:tcPr>
            <w:tcW w:w="608" w:type="pct"/>
            <w:vMerge/>
            <w:vAlign w:val="center"/>
          </w:tcPr>
          <w:p w14:paraId="6D11535B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" w:type="pct"/>
            <w:vAlign w:val="center"/>
          </w:tcPr>
          <w:p w14:paraId="4CB7C16B" w14:textId="69278556" w:rsidR="00DF1C2C" w:rsidRDefault="008D3C41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</w:t>
            </w:r>
            <w:r w:rsidR="004A008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008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356" w:type="pct"/>
            <w:vAlign w:val="center"/>
          </w:tcPr>
          <w:p w14:paraId="40840D59" w14:textId="7777B04B" w:rsidR="00DF1C2C" w:rsidRPr="00DF1C2C" w:rsidRDefault="000D082A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南考古的二三事</w:t>
            </w:r>
          </w:p>
        </w:tc>
        <w:tc>
          <w:tcPr>
            <w:tcW w:w="1558" w:type="pct"/>
            <w:vAlign w:val="center"/>
          </w:tcPr>
          <w:p w14:paraId="2500E341" w14:textId="4D34A039" w:rsidR="00DF1C2C" w:rsidRPr="00DF1C2C" w:rsidRDefault="00900FE6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900FE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樹谷文化</w:t>
            </w:r>
            <w:proofErr w:type="gramEnd"/>
            <w:r w:rsidRPr="00900FE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基金會考古教育專員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="000D08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蘇光聖</w:t>
            </w:r>
          </w:p>
        </w:tc>
        <w:tc>
          <w:tcPr>
            <w:tcW w:w="665" w:type="pct"/>
          </w:tcPr>
          <w:p w14:paraId="2E1AF8E0" w14:textId="77777777" w:rsidR="00DF1C2C" w:rsidRP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DF1C2C" w:rsidRPr="00DF1C2C" w14:paraId="599BC9AC" w14:textId="77777777" w:rsidTr="00900FE6">
        <w:tc>
          <w:tcPr>
            <w:tcW w:w="608" w:type="pct"/>
            <w:vMerge/>
            <w:vAlign w:val="center"/>
          </w:tcPr>
          <w:p w14:paraId="00136972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" w:type="pct"/>
            <w:vAlign w:val="center"/>
          </w:tcPr>
          <w:p w14:paraId="03C0E979" w14:textId="5699E2D7" w:rsidR="00DF1C2C" w:rsidRDefault="008D3C41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A008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008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0-17:00</w:t>
            </w:r>
          </w:p>
        </w:tc>
        <w:tc>
          <w:tcPr>
            <w:tcW w:w="1356" w:type="pct"/>
            <w:vAlign w:val="center"/>
          </w:tcPr>
          <w:p w14:paraId="1AC97D22" w14:textId="5C8B775C" w:rsidR="00DF1C2C" w:rsidRPr="00DF1C2C" w:rsidRDefault="000D082A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現代人的產地餐桌</w:t>
            </w:r>
          </w:p>
        </w:tc>
        <w:tc>
          <w:tcPr>
            <w:tcW w:w="1558" w:type="pct"/>
            <w:vAlign w:val="center"/>
          </w:tcPr>
          <w:p w14:paraId="3ED24EFF" w14:textId="3E48DD79" w:rsidR="00DF1C2C" w:rsidRPr="00DF1C2C" w:rsidRDefault="00900FE6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00FE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屏東科技大學研究總中心助理教授級研究員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proofErr w:type="gramStart"/>
            <w:r w:rsidR="000D08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古佳峻</w:t>
            </w:r>
            <w:proofErr w:type="gramEnd"/>
          </w:p>
        </w:tc>
        <w:tc>
          <w:tcPr>
            <w:tcW w:w="665" w:type="pct"/>
          </w:tcPr>
          <w:p w14:paraId="252D6581" w14:textId="011CA617" w:rsidR="0015285B" w:rsidRPr="00DF1C2C" w:rsidRDefault="005D6E18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展覽現場</w:t>
            </w:r>
          </w:p>
        </w:tc>
      </w:tr>
      <w:tr w:rsidR="00900FE6" w:rsidRPr="00DF1C2C" w14:paraId="607D7369" w14:textId="77777777" w:rsidTr="00900FE6">
        <w:tc>
          <w:tcPr>
            <w:tcW w:w="608" w:type="pct"/>
            <w:vMerge w:val="restart"/>
            <w:shd w:val="clear" w:color="auto" w:fill="FBE4D5" w:themeFill="accent2" w:themeFillTint="33"/>
            <w:vAlign w:val="center"/>
          </w:tcPr>
          <w:p w14:paraId="4894B416" w14:textId="77777777" w:rsidR="00900FE6" w:rsidRDefault="00900FE6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F5B">
              <w:rPr>
                <w:rFonts w:ascii="標楷體" w:eastAsia="標楷體" w:hAnsi="標楷體"/>
                <w:sz w:val="26"/>
                <w:szCs w:val="26"/>
              </w:rPr>
              <w:t>8/2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D60F5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60F5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13" w:type="pct"/>
            <w:shd w:val="clear" w:color="auto" w:fill="FBE4D5" w:themeFill="accent2" w:themeFillTint="33"/>
            <w:vAlign w:val="center"/>
          </w:tcPr>
          <w:p w14:paraId="0BCD795A" w14:textId="77777777" w:rsidR="00900FE6" w:rsidRDefault="00900FE6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09:00-12:10</w:t>
            </w:r>
          </w:p>
        </w:tc>
        <w:tc>
          <w:tcPr>
            <w:tcW w:w="1356" w:type="pct"/>
            <w:shd w:val="clear" w:color="auto" w:fill="FBE4D5" w:themeFill="accent2" w:themeFillTint="33"/>
            <w:vAlign w:val="center"/>
          </w:tcPr>
          <w:p w14:paraId="64B51E80" w14:textId="77777777" w:rsidR="00900FE6" w:rsidRPr="00DF1C2C" w:rsidRDefault="00900FE6" w:rsidP="00900FE6">
            <w:pPr>
              <w:snapToGrid w:val="0"/>
              <w:spacing w:before="100" w:beforeAutospacing="1" w:after="100" w:afterAutospacing="1" w:line="42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聚落觀察</w:t>
            </w:r>
          </w:p>
        </w:tc>
        <w:tc>
          <w:tcPr>
            <w:tcW w:w="1558" w:type="pct"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1360062B" w14:textId="77777777" w:rsidR="00900FE6" w:rsidRPr="00DF1C2C" w:rsidRDefault="00900FE6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5" w:type="pct"/>
            <w:shd w:val="clear" w:color="auto" w:fill="FBE4D5" w:themeFill="accent2" w:themeFillTint="33"/>
          </w:tcPr>
          <w:p w14:paraId="65D96826" w14:textId="36331F04" w:rsidR="00900FE6" w:rsidRPr="00DF1C2C" w:rsidRDefault="00900FE6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實地踩踏</w:t>
            </w:r>
          </w:p>
        </w:tc>
      </w:tr>
      <w:tr w:rsidR="00900FE6" w:rsidRPr="00DF1C2C" w14:paraId="027E5C57" w14:textId="77777777" w:rsidTr="00900FE6">
        <w:trPr>
          <w:trHeight w:val="888"/>
        </w:trPr>
        <w:tc>
          <w:tcPr>
            <w:tcW w:w="608" w:type="pct"/>
            <w:vMerge/>
            <w:shd w:val="clear" w:color="auto" w:fill="FBE4D5" w:themeFill="accent2" w:themeFillTint="33"/>
            <w:vAlign w:val="center"/>
          </w:tcPr>
          <w:p w14:paraId="47C17BC7" w14:textId="77777777" w:rsidR="00900FE6" w:rsidRDefault="00900FE6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" w:type="pct"/>
            <w:vMerge w:val="restart"/>
            <w:shd w:val="clear" w:color="auto" w:fill="FBE4D5" w:themeFill="accent2" w:themeFillTint="33"/>
            <w:vAlign w:val="center"/>
          </w:tcPr>
          <w:p w14:paraId="64B66C10" w14:textId="77777777" w:rsidR="00900FE6" w:rsidRDefault="00900FE6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13:30-17:00</w:t>
            </w:r>
          </w:p>
        </w:tc>
        <w:tc>
          <w:tcPr>
            <w:tcW w:w="1356" w:type="pct"/>
            <w:vMerge w:val="restart"/>
            <w:shd w:val="clear" w:color="auto" w:fill="FBE4D5" w:themeFill="accent2" w:themeFillTint="33"/>
            <w:vAlign w:val="center"/>
          </w:tcPr>
          <w:p w14:paraId="455C9BCC" w14:textId="77777777" w:rsidR="00900FE6" w:rsidRPr="00DF1C2C" w:rsidRDefault="00900FE6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分組驗收與討論</w:t>
            </w:r>
          </w:p>
        </w:tc>
        <w:tc>
          <w:tcPr>
            <w:tcW w:w="1558" w:type="pct"/>
            <w:shd w:val="clear" w:color="auto" w:fill="FBE4D5" w:themeFill="accent2" w:themeFillTint="33"/>
            <w:vAlign w:val="center"/>
          </w:tcPr>
          <w:p w14:paraId="0B15449F" w14:textId="49F6383D" w:rsidR="00900FE6" w:rsidRDefault="00900FE6" w:rsidP="00900FE6">
            <w:pPr>
              <w:snapToGrid w:val="0"/>
              <w:spacing w:before="100" w:beforeAutospacing="1" w:after="100" w:afterAutospacing="1" w:line="4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F16AB">
              <w:rPr>
                <w:rFonts w:ascii="標楷體" w:eastAsia="標楷體" w:hAnsi="標楷體" w:hint="eastAsia"/>
                <w:sz w:val="26"/>
                <w:szCs w:val="26"/>
              </w:rPr>
              <w:t xml:space="preserve">Cha </w:t>
            </w:r>
            <w:proofErr w:type="spellStart"/>
            <w:r w:rsidRPr="00CF16AB">
              <w:rPr>
                <w:rFonts w:ascii="標楷體" w:eastAsia="標楷體" w:hAnsi="標楷體" w:hint="eastAsia"/>
                <w:sz w:val="26"/>
                <w:szCs w:val="26"/>
              </w:rPr>
              <w:t>Cha</w:t>
            </w:r>
            <w:proofErr w:type="spellEnd"/>
            <w:r w:rsidRPr="00CF16AB">
              <w:rPr>
                <w:rFonts w:ascii="標楷體" w:eastAsia="標楷體" w:hAnsi="標楷體" w:hint="eastAsia"/>
                <w:sz w:val="26"/>
                <w:szCs w:val="26"/>
              </w:rPr>
              <w:t>文資教育園區</w:t>
            </w:r>
          </w:p>
          <w:p w14:paraId="63546116" w14:textId="6B427C62" w:rsidR="00900FE6" w:rsidRPr="00DF1C2C" w:rsidRDefault="00900FE6" w:rsidP="00900FE6">
            <w:pPr>
              <w:snapToGrid w:val="0"/>
              <w:spacing w:before="100" w:beforeAutospacing="1" w:after="100" w:afterAutospacing="1" w:line="4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侯昭蓉主任</w:t>
            </w:r>
          </w:p>
        </w:tc>
        <w:tc>
          <w:tcPr>
            <w:tcW w:w="665" w:type="pct"/>
            <w:vMerge w:val="restart"/>
            <w:shd w:val="clear" w:color="auto" w:fill="FBE4D5" w:themeFill="accent2" w:themeFillTint="33"/>
          </w:tcPr>
          <w:p w14:paraId="371D84D9" w14:textId="77777777" w:rsidR="00900FE6" w:rsidRPr="00DF1C2C" w:rsidRDefault="00900FE6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預計烏山頭水庫</w:t>
            </w:r>
          </w:p>
        </w:tc>
      </w:tr>
      <w:tr w:rsidR="00900FE6" w:rsidRPr="00DF1C2C" w14:paraId="3DF1A67D" w14:textId="77777777" w:rsidTr="00900FE6">
        <w:trPr>
          <w:trHeight w:val="1212"/>
        </w:trPr>
        <w:tc>
          <w:tcPr>
            <w:tcW w:w="608" w:type="pct"/>
            <w:vMerge/>
            <w:shd w:val="clear" w:color="auto" w:fill="FBE4D5" w:themeFill="accent2" w:themeFillTint="33"/>
            <w:vAlign w:val="center"/>
          </w:tcPr>
          <w:p w14:paraId="0E8E658E" w14:textId="77777777" w:rsidR="00900FE6" w:rsidRDefault="00900FE6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" w:type="pct"/>
            <w:vMerge/>
            <w:shd w:val="clear" w:color="auto" w:fill="FBE4D5" w:themeFill="accent2" w:themeFillTint="33"/>
            <w:vAlign w:val="center"/>
          </w:tcPr>
          <w:p w14:paraId="07DAB0F0" w14:textId="77777777" w:rsidR="00900FE6" w:rsidRDefault="00900FE6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56" w:type="pct"/>
            <w:vMerge/>
            <w:shd w:val="clear" w:color="auto" w:fill="FBE4D5" w:themeFill="accent2" w:themeFillTint="33"/>
            <w:vAlign w:val="center"/>
          </w:tcPr>
          <w:p w14:paraId="6BC28B13" w14:textId="77777777" w:rsidR="00900FE6" w:rsidRPr="00DF1C2C" w:rsidRDefault="00900FE6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8" w:type="pct"/>
            <w:shd w:val="clear" w:color="auto" w:fill="FBE4D5" w:themeFill="accent2" w:themeFillTint="33"/>
            <w:vAlign w:val="center"/>
          </w:tcPr>
          <w:p w14:paraId="294A13E7" w14:textId="36DA2ECF" w:rsidR="00900FE6" w:rsidRDefault="00900FE6" w:rsidP="00900FE6">
            <w:pPr>
              <w:snapToGrid w:val="0"/>
              <w:spacing w:before="100" w:beforeAutospacing="1" w:after="100" w:afterAutospacing="1" w:line="4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成功大學踏溯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南課程教師</w:t>
            </w:r>
          </w:p>
          <w:p w14:paraId="215E5855" w14:textId="19EA4270" w:rsidR="00900FE6" w:rsidRPr="00CF16AB" w:rsidRDefault="00900FE6" w:rsidP="00900FE6">
            <w:pPr>
              <w:snapToGrid w:val="0"/>
              <w:spacing w:before="100" w:beforeAutospacing="1" w:after="100" w:afterAutospacing="1" w:line="4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1C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陳依婷老師</w:t>
            </w:r>
          </w:p>
        </w:tc>
        <w:tc>
          <w:tcPr>
            <w:tcW w:w="665" w:type="pct"/>
            <w:vMerge/>
            <w:shd w:val="clear" w:color="auto" w:fill="FBE4D5" w:themeFill="accent2" w:themeFillTint="33"/>
          </w:tcPr>
          <w:p w14:paraId="3B6F753E" w14:textId="77777777" w:rsidR="00900FE6" w:rsidRPr="00DF1C2C" w:rsidRDefault="00900FE6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DF1C2C" w14:paraId="0AACBD17" w14:textId="77777777" w:rsidTr="00900FE6">
        <w:tc>
          <w:tcPr>
            <w:tcW w:w="608" w:type="pct"/>
            <w:vAlign w:val="center"/>
          </w:tcPr>
          <w:p w14:paraId="44A93179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D60F5B">
              <w:rPr>
                <w:rFonts w:ascii="標楷體" w:eastAsia="標楷體" w:hAnsi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D60F5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60F5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13" w:type="pct"/>
            <w:vAlign w:val="center"/>
          </w:tcPr>
          <w:p w14:paraId="29DBCDD2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356" w:type="pct"/>
            <w:vAlign w:val="center"/>
          </w:tcPr>
          <w:p w14:paraId="7073BA1E" w14:textId="77777777" w:rsidR="00DF1C2C" w:rsidRPr="00154DF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現地考核</w:t>
            </w:r>
          </w:p>
        </w:tc>
        <w:tc>
          <w:tcPr>
            <w:tcW w:w="1558" w:type="pct"/>
            <w:vAlign w:val="center"/>
          </w:tcPr>
          <w:p w14:paraId="22B80005" w14:textId="77777777" w:rsidR="00DF1C2C" w:rsidRPr="00154DFC" w:rsidRDefault="00DF1C2C" w:rsidP="00900FE6">
            <w:pPr>
              <w:snapToGrid w:val="0"/>
              <w:spacing w:before="100" w:beforeAutospacing="1" w:after="100" w:afterAutospacing="1" w:line="4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5" w:type="pct"/>
          </w:tcPr>
          <w:p w14:paraId="07E581AF" w14:textId="77777777" w:rsidR="00DF1C2C" w:rsidRDefault="00DF1C2C" w:rsidP="00DA5828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1C2C" w14:paraId="621EF379" w14:textId="77777777" w:rsidTr="00900FE6">
        <w:tc>
          <w:tcPr>
            <w:tcW w:w="5000" w:type="pct"/>
            <w:gridSpan w:val="5"/>
            <w:vAlign w:val="center"/>
          </w:tcPr>
          <w:p w14:paraId="1FDEDCC5" w14:textId="77777777" w:rsidR="00DF1C2C" w:rsidRDefault="00DF1C2C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1024" w:hangingChars="394" w:hanging="1024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備註：1.參與培訓需先繳交1</w:t>
            </w:r>
            <w:r>
              <w:rPr>
                <w:rFonts w:ascii="標楷體" w:eastAsia="標楷體" w:hAnsi="標楷體"/>
                <w:sz w:val="26"/>
                <w:szCs w:val="26"/>
              </w:rPr>
              <w:t>,500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元保證金，</w:t>
            </w:r>
            <w:r w:rsidRPr="00AD6470">
              <w:rPr>
                <w:rFonts w:ascii="標楷體" w:eastAsia="標楷體" w:hAnsi="標楷體" w:hint="eastAsia"/>
                <w:sz w:val="26"/>
                <w:szCs w:val="26"/>
              </w:rPr>
              <w:t>且完成實習導</w:t>
            </w:r>
            <w:proofErr w:type="gramStart"/>
            <w:r w:rsidRPr="00AD6470">
              <w:rPr>
                <w:rFonts w:ascii="標楷體" w:eastAsia="標楷體" w:hAnsi="標楷體" w:hint="eastAsia"/>
                <w:sz w:val="26"/>
                <w:szCs w:val="26"/>
              </w:rPr>
              <w:t>覽</w:t>
            </w:r>
            <w:proofErr w:type="gramEnd"/>
            <w:r w:rsidRPr="00AD6470">
              <w:rPr>
                <w:rFonts w:ascii="標楷體" w:eastAsia="標楷體" w:hAnsi="標楷體" w:hint="eastAsia"/>
                <w:sz w:val="26"/>
                <w:szCs w:val="26"/>
              </w:rPr>
              <w:t>服勤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滿</w:t>
            </w:r>
            <w:r w:rsidRPr="00D731F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小時方可退還1</w:t>
            </w:r>
            <w:r>
              <w:rPr>
                <w:rFonts w:ascii="標楷體" w:eastAsia="標楷體" w:hAnsi="標楷體"/>
                <w:sz w:val="26"/>
                <w:szCs w:val="26"/>
              </w:rPr>
              <w:t>,500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元保證金。</w:t>
            </w:r>
          </w:p>
          <w:p w14:paraId="43C83AFF" w14:textId="26982113" w:rsidR="00DF1C2C" w:rsidRDefault="00415BF1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1024" w:hangingChars="394" w:hanging="1024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DF1C2C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DF1C2C" w:rsidRPr="00DD1332">
              <w:rPr>
                <w:rFonts w:ascii="標楷體" w:eastAsia="標楷體" w:hAnsi="標楷體" w:hint="eastAsia"/>
                <w:sz w:val="26"/>
                <w:szCs w:val="26"/>
              </w:rPr>
              <w:t>課程完成後統一頒發學習證明。</w:t>
            </w:r>
          </w:p>
          <w:p w14:paraId="738C22C6" w14:textId="6DCF8ADF" w:rsidR="00DF1C2C" w:rsidRPr="00DD1332" w:rsidRDefault="00415BF1" w:rsidP="00900FE6">
            <w:pPr>
              <w:pStyle w:val="a4"/>
              <w:snapToGrid w:val="0"/>
              <w:spacing w:before="100" w:beforeAutospacing="1" w:after="100" w:afterAutospacing="1" w:line="420" w:lineRule="exact"/>
              <w:ind w:leftChars="0" w:left="1024" w:hangingChars="394" w:hanging="1024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DF1C2C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DF1C2C" w:rsidRPr="00DD1332">
              <w:rPr>
                <w:rFonts w:ascii="標楷體" w:eastAsia="標楷體" w:hAnsi="標楷體" w:hint="eastAsia"/>
                <w:sz w:val="26"/>
                <w:szCs w:val="26"/>
              </w:rPr>
              <w:t>若因病或不可抗力因素可請假，事假不得超過三分之一，若超過則沒收保證金1</w:t>
            </w:r>
            <w:r w:rsidR="00DF1C2C" w:rsidRPr="00DD1332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="00DF1C2C" w:rsidRPr="00DD1332">
              <w:rPr>
                <w:rFonts w:ascii="標楷體" w:eastAsia="標楷體" w:hAnsi="標楷體" w:hint="eastAsia"/>
                <w:sz w:val="26"/>
                <w:szCs w:val="26"/>
              </w:rPr>
              <w:t>500元。</w:t>
            </w:r>
          </w:p>
        </w:tc>
      </w:tr>
    </w:tbl>
    <w:p w14:paraId="475AB2FE" w14:textId="70946CA3" w:rsidR="00741B2F" w:rsidRDefault="00741B2F" w:rsidP="00A9291F">
      <w:pPr>
        <w:snapToGrid w:val="0"/>
        <w:spacing w:before="100" w:beforeAutospacing="1" w:after="100" w:afterAutospacing="1" w:line="420" w:lineRule="exact"/>
        <w:contextualSpacing/>
        <w:jc w:val="both"/>
        <w:rPr>
          <w:rFonts w:ascii="標楷體" w:eastAsia="標楷體" w:hAnsi="標楷體"/>
          <w:strike/>
          <w:color w:val="FF0000"/>
          <w:sz w:val="26"/>
          <w:szCs w:val="26"/>
        </w:rPr>
      </w:pPr>
    </w:p>
    <w:p w14:paraId="26CAD911" w14:textId="77777777" w:rsidR="00415BF1" w:rsidRPr="00DF1C2C" w:rsidRDefault="00415BF1" w:rsidP="00A9291F">
      <w:pPr>
        <w:snapToGrid w:val="0"/>
        <w:spacing w:before="100" w:beforeAutospacing="1" w:after="100" w:afterAutospacing="1" w:line="420" w:lineRule="exact"/>
        <w:contextualSpacing/>
        <w:jc w:val="both"/>
        <w:rPr>
          <w:rFonts w:ascii="標楷體" w:eastAsia="標楷體" w:hAnsi="標楷體" w:hint="eastAsia"/>
          <w:strike/>
          <w:color w:val="FF0000"/>
          <w:sz w:val="26"/>
          <w:szCs w:val="26"/>
        </w:rPr>
      </w:pPr>
    </w:p>
    <w:p w14:paraId="3D5FEC2B" w14:textId="30537BF8" w:rsidR="00971193" w:rsidRDefault="00CC618C" w:rsidP="00BD4A2F">
      <w:pPr>
        <w:numPr>
          <w:ilvl w:val="0"/>
          <w:numId w:val="11"/>
        </w:numPr>
        <w:snapToGrid w:val="0"/>
        <w:spacing w:before="100" w:beforeAutospacing="1" w:after="100" w:afterAutospacing="1" w:line="420" w:lineRule="exact"/>
        <w:ind w:left="993"/>
        <w:contextualSpacing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現場服勤</w:t>
      </w:r>
      <w:r w:rsidR="004B6D31">
        <w:rPr>
          <w:rFonts w:ascii="標楷體" w:eastAsia="標楷體" w:hAnsi="標楷體" w:hint="eastAsia"/>
          <w:sz w:val="26"/>
          <w:szCs w:val="26"/>
        </w:rPr>
        <w:t>實習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14:paraId="1EEDE7E0" w14:textId="65C9C8F6" w:rsidR="00CC618C" w:rsidRDefault="00D8446C" w:rsidP="00CC618C">
      <w:pPr>
        <w:pStyle w:val="a4"/>
        <w:numPr>
          <w:ilvl w:val="0"/>
          <w:numId w:val="15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DB2277">
        <w:rPr>
          <w:rFonts w:ascii="標楷體" w:eastAsia="標楷體" w:hAnsi="標楷體" w:hint="eastAsia"/>
          <w:sz w:val="26"/>
          <w:szCs w:val="26"/>
        </w:rPr>
        <w:t>前18小時排班為實習階段，通過後</w:t>
      </w:r>
      <w:r w:rsidR="00C54A75">
        <w:rPr>
          <w:rFonts w:ascii="標楷體" w:eastAsia="標楷體" w:hAnsi="標楷體" w:hint="eastAsia"/>
          <w:sz w:val="26"/>
          <w:szCs w:val="26"/>
        </w:rPr>
        <w:t>退還1</w:t>
      </w:r>
      <w:r w:rsidR="00C54A75">
        <w:rPr>
          <w:rFonts w:ascii="標楷體" w:eastAsia="標楷體" w:hAnsi="標楷體"/>
          <w:sz w:val="26"/>
          <w:szCs w:val="26"/>
        </w:rPr>
        <w:t>,500</w:t>
      </w:r>
      <w:r w:rsidR="00C54A75">
        <w:rPr>
          <w:rFonts w:ascii="標楷體" w:eastAsia="標楷體" w:hAnsi="標楷體" w:hint="eastAsia"/>
          <w:sz w:val="26"/>
          <w:szCs w:val="26"/>
        </w:rPr>
        <w:t>元保證金及</w:t>
      </w:r>
      <w:proofErr w:type="gramStart"/>
      <w:r w:rsidR="00C54A75">
        <w:rPr>
          <w:rFonts w:ascii="標楷體" w:eastAsia="標楷體" w:hAnsi="標楷體" w:hint="eastAsia"/>
          <w:sz w:val="26"/>
          <w:szCs w:val="26"/>
        </w:rPr>
        <w:t>頒給志工</w:t>
      </w:r>
      <w:proofErr w:type="gramEnd"/>
      <w:r w:rsidR="00C54A75">
        <w:rPr>
          <w:rFonts w:ascii="標楷體" w:eastAsia="標楷體" w:hAnsi="標楷體" w:hint="eastAsia"/>
          <w:sz w:val="26"/>
          <w:szCs w:val="26"/>
        </w:rPr>
        <w:t>背心、</w:t>
      </w:r>
      <w:proofErr w:type="gramStart"/>
      <w:r w:rsidR="00C54A75">
        <w:rPr>
          <w:rFonts w:ascii="標楷體" w:eastAsia="標楷體" w:hAnsi="標楷體" w:hint="eastAsia"/>
          <w:sz w:val="26"/>
          <w:szCs w:val="26"/>
        </w:rPr>
        <w:t>志工帽及志工證</w:t>
      </w:r>
      <w:proofErr w:type="gramEnd"/>
      <w:r w:rsidR="00C05E26">
        <w:rPr>
          <w:rFonts w:ascii="標楷體" w:eastAsia="標楷體" w:hAnsi="標楷體" w:hint="eastAsia"/>
          <w:sz w:val="26"/>
          <w:szCs w:val="26"/>
        </w:rPr>
        <w:t>（一年</w:t>
      </w:r>
      <w:proofErr w:type="gramStart"/>
      <w:r w:rsidR="00C05E26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C05E26">
        <w:rPr>
          <w:rFonts w:ascii="標楷體" w:eastAsia="標楷體" w:hAnsi="標楷體" w:hint="eastAsia"/>
          <w:sz w:val="26"/>
          <w:szCs w:val="26"/>
        </w:rPr>
        <w:t>聘）</w:t>
      </w:r>
      <w:r w:rsidR="00FE2094">
        <w:rPr>
          <w:rFonts w:ascii="標楷體" w:eastAsia="標楷體" w:hAnsi="標楷體" w:hint="eastAsia"/>
          <w:sz w:val="26"/>
          <w:szCs w:val="26"/>
        </w:rPr>
        <w:t>、志願服務手冊（已有者免發）</w:t>
      </w:r>
      <w:r w:rsidR="00C54A75">
        <w:rPr>
          <w:rFonts w:ascii="標楷體" w:eastAsia="標楷體" w:hAnsi="標楷體" w:hint="eastAsia"/>
          <w:sz w:val="26"/>
          <w:szCs w:val="26"/>
        </w:rPr>
        <w:t>，正式排班服勤。</w:t>
      </w:r>
    </w:p>
    <w:p w14:paraId="6C5B8A79" w14:textId="32D6C96F" w:rsidR="00BE4BB9" w:rsidRDefault="00BE4BB9" w:rsidP="004B6D31">
      <w:pPr>
        <w:pStyle w:val="a4"/>
        <w:numPr>
          <w:ilvl w:val="0"/>
          <w:numId w:val="15"/>
        </w:numPr>
        <w:snapToGrid w:val="0"/>
        <w:spacing w:before="100" w:beforeAutospacing="1" w:after="100" w:afterAutospacing="1" w:line="420" w:lineRule="exact"/>
        <w:ind w:leftChars="0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C54A75">
        <w:rPr>
          <w:rFonts w:ascii="標楷體" w:eastAsia="標楷體" w:hAnsi="標楷體"/>
          <w:sz w:val="26"/>
          <w:szCs w:val="26"/>
        </w:rPr>
        <w:t>實習</w:t>
      </w:r>
      <w:r w:rsidRPr="00C54A75">
        <w:rPr>
          <w:rFonts w:ascii="標楷體" w:eastAsia="標楷體" w:hAnsi="標楷體" w:hint="eastAsia"/>
          <w:sz w:val="26"/>
          <w:szCs w:val="26"/>
        </w:rPr>
        <w:t>期間尚屬</w:t>
      </w:r>
      <w:r w:rsidR="00C54A75">
        <w:rPr>
          <w:rFonts w:ascii="標楷體" w:eastAsia="標楷體" w:hAnsi="標楷體" w:hint="eastAsia"/>
          <w:sz w:val="26"/>
          <w:szCs w:val="26"/>
        </w:rPr>
        <w:t>園區</w:t>
      </w:r>
      <w:r w:rsidRPr="00C54A75">
        <w:rPr>
          <w:rFonts w:ascii="標楷體" w:eastAsia="標楷體" w:hAnsi="標楷體" w:hint="eastAsia"/>
          <w:sz w:val="26"/>
          <w:szCs w:val="26"/>
        </w:rPr>
        <w:t>招募之過程，故</w:t>
      </w:r>
      <w:proofErr w:type="gramStart"/>
      <w:r w:rsidRPr="00C54A75">
        <w:rPr>
          <w:rFonts w:ascii="標楷體" w:eastAsia="標楷體" w:hAnsi="標楷體" w:hint="eastAsia"/>
          <w:sz w:val="26"/>
          <w:szCs w:val="26"/>
        </w:rPr>
        <w:t>受訓及服勤</w:t>
      </w:r>
      <w:proofErr w:type="gramEnd"/>
      <w:r w:rsidRPr="00C54A75">
        <w:rPr>
          <w:rFonts w:ascii="標楷體" w:eastAsia="標楷體" w:hAnsi="標楷體" w:hint="eastAsia"/>
          <w:sz w:val="26"/>
          <w:szCs w:val="26"/>
        </w:rPr>
        <w:t>，不開立時數證明亦不計服勤時數，僅記錄為「實習時數」。</w:t>
      </w:r>
    </w:p>
    <w:p w14:paraId="34B79FCF" w14:textId="77777777" w:rsidR="002F292D" w:rsidRPr="00D8446C" w:rsidRDefault="002F292D" w:rsidP="002F292D">
      <w:pPr>
        <w:pStyle w:val="a4"/>
        <w:snapToGrid w:val="0"/>
        <w:spacing w:line="420" w:lineRule="exact"/>
        <w:ind w:leftChars="0"/>
        <w:contextualSpacing/>
        <w:jc w:val="both"/>
        <w:rPr>
          <w:rFonts w:ascii="標楷體" w:eastAsia="標楷體" w:hAnsi="標楷體"/>
          <w:sz w:val="26"/>
          <w:szCs w:val="26"/>
        </w:rPr>
      </w:pPr>
    </w:p>
    <w:p w14:paraId="7156BCBC" w14:textId="35AA87DF" w:rsidR="00D8446C" w:rsidRDefault="00AD6470" w:rsidP="00BE4BB9">
      <w:pPr>
        <w:snapToGrid w:val="0"/>
        <w:spacing w:line="420" w:lineRule="exact"/>
        <w:contextualSpacing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七</w:t>
      </w:r>
      <w:r w:rsidR="00BE4BB9" w:rsidRPr="00E67C64">
        <w:rPr>
          <w:rFonts w:ascii="標楷體" w:eastAsia="標楷體" w:hAnsi="標楷體" w:hint="eastAsia"/>
          <w:b/>
          <w:sz w:val="26"/>
          <w:szCs w:val="26"/>
        </w:rPr>
        <w:t>、福利制度</w:t>
      </w:r>
    </w:p>
    <w:p w14:paraId="3C8B3D84" w14:textId="6ED17805" w:rsidR="00800F3B" w:rsidRPr="00D8446C" w:rsidRDefault="00E5209A" w:rsidP="00D8446C">
      <w:pPr>
        <w:pStyle w:val="a4"/>
        <w:numPr>
          <w:ilvl w:val="0"/>
          <w:numId w:val="19"/>
        </w:numPr>
        <w:snapToGrid w:val="0"/>
        <w:spacing w:line="420" w:lineRule="exact"/>
        <w:ind w:leftChars="0" w:hanging="54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r w:rsidRPr="00D8446C">
        <w:rPr>
          <w:rFonts w:ascii="標楷體" w:eastAsia="標楷體" w:hAnsi="標楷體" w:hint="eastAsia"/>
          <w:bCs/>
          <w:sz w:val="26"/>
          <w:szCs w:val="26"/>
        </w:rPr>
        <w:t>憑正式</w:t>
      </w:r>
      <w:proofErr w:type="gramStart"/>
      <w:r w:rsidRPr="00D8446C">
        <w:rPr>
          <w:rFonts w:ascii="標楷體" w:eastAsia="標楷體" w:hAnsi="標楷體" w:hint="eastAsia"/>
          <w:bCs/>
          <w:sz w:val="26"/>
          <w:szCs w:val="26"/>
        </w:rPr>
        <w:t>志工證免費</w:t>
      </w:r>
      <w:proofErr w:type="gramEnd"/>
      <w:r w:rsidRPr="00D8446C">
        <w:rPr>
          <w:rFonts w:ascii="標楷體" w:eastAsia="標楷體" w:hAnsi="標楷體" w:hint="eastAsia"/>
          <w:bCs/>
          <w:sz w:val="26"/>
          <w:szCs w:val="26"/>
        </w:rPr>
        <w:t>入園參觀。</w:t>
      </w:r>
    </w:p>
    <w:p w14:paraId="5FEB2E7D" w14:textId="5F432EAC" w:rsidR="00E5209A" w:rsidRDefault="00E5209A" w:rsidP="00D8446C">
      <w:pPr>
        <w:pStyle w:val="a4"/>
        <w:numPr>
          <w:ilvl w:val="0"/>
          <w:numId w:val="19"/>
        </w:numPr>
        <w:snapToGrid w:val="0"/>
        <w:spacing w:line="420" w:lineRule="exact"/>
        <w:ind w:leftChars="0" w:hanging="54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憑正式</w:t>
      </w:r>
      <w:proofErr w:type="gramStart"/>
      <w:r>
        <w:rPr>
          <w:rFonts w:ascii="標楷體" w:eastAsia="標楷體" w:hAnsi="標楷體" w:hint="eastAsia"/>
          <w:bCs/>
          <w:sz w:val="26"/>
          <w:szCs w:val="26"/>
        </w:rPr>
        <w:t>志工證享有</w:t>
      </w:r>
      <w:proofErr w:type="gramEnd"/>
      <w:r>
        <w:rPr>
          <w:rFonts w:ascii="標楷體" w:eastAsia="標楷體" w:hAnsi="標楷體" w:hint="eastAsia"/>
          <w:bCs/>
          <w:sz w:val="26"/>
          <w:szCs w:val="26"/>
        </w:rPr>
        <w:t>園區咖啡廳消費優惠。</w:t>
      </w:r>
    </w:p>
    <w:p w14:paraId="6CEC64EC" w14:textId="46BEFA0B" w:rsidR="00E5209A" w:rsidRDefault="00E5209A" w:rsidP="00D8446C">
      <w:pPr>
        <w:pStyle w:val="a4"/>
        <w:numPr>
          <w:ilvl w:val="0"/>
          <w:numId w:val="19"/>
        </w:numPr>
        <w:snapToGrid w:val="0"/>
        <w:spacing w:line="420" w:lineRule="exact"/>
        <w:ind w:leftChars="0" w:hanging="54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服勤時數每季</w:t>
      </w:r>
      <w:r w:rsidR="00520C68">
        <w:rPr>
          <w:rFonts w:ascii="標楷體" w:eastAsia="標楷體" w:hAnsi="標楷體" w:hint="eastAsia"/>
          <w:bCs/>
          <w:sz w:val="26"/>
          <w:szCs w:val="26"/>
        </w:rPr>
        <w:t>超過</w:t>
      </w:r>
      <w:r>
        <w:rPr>
          <w:rFonts w:ascii="標楷體" w:eastAsia="標楷體" w:hAnsi="標楷體" w:hint="eastAsia"/>
          <w:bCs/>
          <w:sz w:val="26"/>
          <w:szCs w:val="26"/>
        </w:rPr>
        <w:t>33小時給予園區貴賓</w:t>
      </w:r>
      <w:r w:rsidR="009A607E">
        <w:rPr>
          <w:rFonts w:ascii="標楷體" w:eastAsia="標楷體" w:hAnsi="標楷體" w:hint="eastAsia"/>
          <w:bCs/>
          <w:sz w:val="26"/>
          <w:szCs w:val="26"/>
        </w:rPr>
        <w:t>卷</w:t>
      </w:r>
      <w:r>
        <w:rPr>
          <w:rFonts w:ascii="標楷體" w:eastAsia="標楷體" w:hAnsi="標楷體" w:hint="eastAsia"/>
          <w:bCs/>
          <w:sz w:val="26"/>
          <w:szCs w:val="26"/>
        </w:rPr>
        <w:t>2張。</w:t>
      </w:r>
    </w:p>
    <w:p w14:paraId="64806F17" w14:textId="28C73284" w:rsidR="00E5209A" w:rsidRDefault="00520C68" w:rsidP="00D8446C">
      <w:pPr>
        <w:pStyle w:val="a4"/>
        <w:numPr>
          <w:ilvl w:val="0"/>
          <w:numId w:val="19"/>
        </w:numPr>
        <w:snapToGrid w:val="0"/>
        <w:spacing w:line="420" w:lineRule="exact"/>
        <w:ind w:leftChars="0" w:hanging="54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proofErr w:type="gramStart"/>
      <w:r>
        <w:rPr>
          <w:rFonts w:ascii="標楷體" w:eastAsia="標楷體" w:hAnsi="標楷體" w:hint="eastAsia"/>
          <w:bCs/>
          <w:sz w:val="26"/>
          <w:szCs w:val="26"/>
        </w:rPr>
        <w:t>得依服勤</w:t>
      </w:r>
      <w:proofErr w:type="gramEnd"/>
      <w:r>
        <w:rPr>
          <w:rFonts w:ascii="標楷體" w:eastAsia="標楷體" w:hAnsi="標楷體" w:hint="eastAsia"/>
          <w:bCs/>
          <w:sz w:val="26"/>
          <w:szCs w:val="26"/>
        </w:rPr>
        <w:t>狀況由園區選派參加館外各項研習。</w:t>
      </w:r>
    </w:p>
    <w:p w14:paraId="2E22749A" w14:textId="7BA1E9E8" w:rsidR="00520C68" w:rsidRDefault="00520C68" w:rsidP="00D8446C">
      <w:pPr>
        <w:pStyle w:val="a4"/>
        <w:numPr>
          <w:ilvl w:val="0"/>
          <w:numId w:val="19"/>
        </w:numPr>
        <w:snapToGrid w:val="0"/>
        <w:spacing w:line="420" w:lineRule="exact"/>
        <w:ind w:leftChars="0" w:hanging="54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得參加園區舉辦之志工培訓課程及活動。</w:t>
      </w:r>
    </w:p>
    <w:p w14:paraId="039CD879" w14:textId="04687F13" w:rsidR="00520C68" w:rsidRDefault="00520C68" w:rsidP="00D8446C">
      <w:pPr>
        <w:pStyle w:val="a4"/>
        <w:numPr>
          <w:ilvl w:val="0"/>
          <w:numId w:val="19"/>
        </w:numPr>
        <w:snapToGrid w:val="0"/>
        <w:spacing w:line="420" w:lineRule="exact"/>
        <w:ind w:leftChars="0" w:hanging="54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園區志工享有</w:t>
      </w:r>
      <w:r w:rsidR="004B6D31" w:rsidRPr="00E436E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年度</w:t>
      </w:r>
      <w:r w:rsidR="005B1861" w:rsidRPr="00E436E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意外險</w:t>
      </w:r>
      <w:r w:rsidR="005B1861">
        <w:rPr>
          <w:rFonts w:ascii="標楷體" w:eastAsia="標楷體" w:hAnsi="標楷體" w:hint="eastAsia"/>
          <w:bCs/>
          <w:sz w:val="26"/>
          <w:szCs w:val="26"/>
        </w:rPr>
        <w:t>之保障。</w:t>
      </w:r>
    </w:p>
    <w:p w14:paraId="4B6D953E" w14:textId="556D46F6" w:rsidR="00BF3FA5" w:rsidRPr="009A607E" w:rsidRDefault="004749E7" w:rsidP="00D8446C">
      <w:pPr>
        <w:pStyle w:val="a4"/>
        <w:numPr>
          <w:ilvl w:val="0"/>
          <w:numId w:val="19"/>
        </w:numPr>
        <w:snapToGrid w:val="0"/>
        <w:spacing w:line="420" w:lineRule="exact"/>
        <w:ind w:leftChars="0" w:left="851" w:hanging="425"/>
        <w:contextualSpacing/>
        <w:jc w:val="both"/>
        <w:rPr>
          <w:rFonts w:ascii="標楷體" w:eastAsia="標楷體" w:hAnsi="標楷體"/>
          <w:bCs/>
          <w:sz w:val="26"/>
          <w:szCs w:val="26"/>
        </w:rPr>
      </w:pPr>
      <w:r w:rsidRPr="00E67C64">
        <w:rPr>
          <w:rFonts w:ascii="標楷體" w:eastAsia="標楷體" w:hAnsi="標楷體" w:hint="eastAsia"/>
          <w:sz w:val="26"/>
          <w:szCs w:val="26"/>
        </w:rPr>
        <w:t>志工本人服務年資滿3年，且服務時數達300小時以上，得申請志願服務榮譽卡。</w:t>
      </w:r>
    </w:p>
    <w:sectPr w:rsidR="00BF3FA5" w:rsidRPr="009A607E" w:rsidSect="00900FE6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A365" w14:textId="77777777" w:rsidR="0079485B" w:rsidRDefault="0079485B" w:rsidP="00A47C1D">
      <w:r>
        <w:separator/>
      </w:r>
    </w:p>
  </w:endnote>
  <w:endnote w:type="continuationSeparator" w:id="0">
    <w:p w14:paraId="3DD4F2FB" w14:textId="77777777" w:rsidR="0079485B" w:rsidRDefault="0079485B" w:rsidP="00A4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320293"/>
      <w:docPartObj>
        <w:docPartGallery w:val="Page Numbers (Bottom of Page)"/>
        <w:docPartUnique/>
      </w:docPartObj>
    </w:sdtPr>
    <w:sdtContent>
      <w:p w14:paraId="09079875" w14:textId="77777777" w:rsidR="00546CB4" w:rsidRDefault="00546CB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206D1E4" w14:textId="77777777" w:rsidR="00546CB4" w:rsidRDefault="00546CB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D05B" w14:textId="77777777" w:rsidR="0079485B" w:rsidRDefault="0079485B" w:rsidP="00A47C1D">
      <w:r>
        <w:separator/>
      </w:r>
    </w:p>
  </w:footnote>
  <w:footnote w:type="continuationSeparator" w:id="0">
    <w:p w14:paraId="5FCAA94F" w14:textId="77777777" w:rsidR="0079485B" w:rsidRDefault="0079485B" w:rsidP="00A47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DA8"/>
    <w:multiLevelType w:val="hybridMultilevel"/>
    <w:tmpl w:val="438239B4"/>
    <w:lvl w:ilvl="0" w:tplc="535EB03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D02EC7"/>
    <w:multiLevelType w:val="multilevel"/>
    <w:tmpl w:val="417826C4"/>
    <w:styleLink w:val="a"/>
    <w:lvl w:ilvl="0">
      <w:start w:val="1"/>
      <w:numFmt w:val="taiwaneseCountingThousand"/>
      <w:lvlText w:val="%1、"/>
      <w:lvlJc w:val="left"/>
      <w:pPr>
        <w:ind w:left="3402" w:hanging="425"/>
      </w:pPr>
      <w:rPr>
        <w:rFonts w:ascii="Times New Roman" w:eastAsia="標楷體" w:hAnsi="Times New Roman" w:hint="eastAsia"/>
        <w:b/>
        <w:sz w:val="32"/>
      </w:rPr>
    </w:lvl>
    <w:lvl w:ilvl="1">
      <w:start w:val="1"/>
      <w:numFmt w:val="decimal"/>
      <w:isLgl/>
      <w:lvlText w:val="%1.%2"/>
      <w:lvlJc w:val="left"/>
      <w:pPr>
        <w:ind w:left="2977" w:firstLine="0"/>
      </w:pPr>
      <w:rPr>
        <w:rFonts w:ascii="Times New Roman" w:eastAsia="標楷體" w:hAnsi="Times New Roman" w:hint="eastAsia"/>
        <w:b/>
        <w:sz w:val="28"/>
      </w:rPr>
    </w:lvl>
    <w:lvl w:ilvl="2">
      <w:start w:val="1"/>
      <w:numFmt w:val="decimal"/>
      <w:isLgl/>
      <w:lvlText w:val="%1.%2.%3"/>
      <w:lvlJc w:val="left"/>
      <w:pPr>
        <w:ind w:left="1701" w:firstLine="0"/>
      </w:pPr>
      <w:rPr>
        <w:rFonts w:ascii="Times New Roman" w:eastAsia="標楷體" w:hAnsi="Times New Roman" w:hint="eastAsia"/>
        <w:b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eastAsia="標楷體" w:hAnsi="Times New Roman" w:hint="eastAsia"/>
        <w:b/>
        <w:sz w:val="24"/>
      </w:rPr>
    </w:lvl>
    <w:lvl w:ilvl="4">
      <w:start w:val="1"/>
      <w:numFmt w:val="decimal"/>
      <w:lvlText w:val="%1.%2.%3.%4.%5"/>
      <w:lvlJc w:val="left"/>
      <w:pPr>
        <w:ind w:left="595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66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722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779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8504" w:hanging="1700"/>
      </w:pPr>
      <w:rPr>
        <w:rFonts w:hint="eastAsia"/>
      </w:rPr>
    </w:lvl>
  </w:abstractNum>
  <w:abstractNum w:abstractNumId="2" w15:restartNumberingAfterBreak="0">
    <w:nsid w:val="19B73E72"/>
    <w:multiLevelType w:val="hybridMultilevel"/>
    <w:tmpl w:val="4544BEE2"/>
    <w:lvl w:ilvl="0" w:tplc="535EB032">
      <w:start w:val="1"/>
      <w:numFmt w:val="taiwaneseCountingThousand"/>
      <w:lvlText w:val="(%1)"/>
      <w:lvlJc w:val="left"/>
      <w:pPr>
        <w:ind w:left="3174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1A892993"/>
    <w:multiLevelType w:val="hybridMultilevel"/>
    <w:tmpl w:val="59D490AE"/>
    <w:lvl w:ilvl="0" w:tplc="D0A00C6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6537EF"/>
    <w:multiLevelType w:val="hybridMultilevel"/>
    <w:tmpl w:val="63CAC276"/>
    <w:lvl w:ilvl="0" w:tplc="2C4EF8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061898"/>
    <w:multiLevelType w:val="hybridMultilevel"/>
    <w:tmpl w:val="8F123B3E"/>
    <w:lvl w:ilvl="0" w:tplc="FFFFFFFF">
      <w:start w:val="1"/>
      <w:numFmt w:val="decimal"/>
      <w:lvlText w:val="%1.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4B6029C"/>
    <w:multiLevelType w:val="hybridMultilevel"/>
    <w:tmpl w:val="3356F36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155A3B"/>
    <w:multiLevelType w:val="hybridMultilevel"/>
    <w:tmpl w:val="1C0A03F8"/>
    <w:lvl w:ilvl="0" w:tplc="535EB032">
      <w:start w:val="1"/>
      <w:numFmt w:val="taiwaneseCountingThousand"/>
      <w:lvlText w:val="(%1)"/>
      <w:lvlJc w:val="left"/>
      <w:pPr>
        <w:ind w:left="1005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8" w15:restartNumberingAfterBreak="0">
    <w:nsid w:val="39251172"/>
    <w:multiLevelType w:val="hybridMultilevel"/>
    <w:tmpl w:val="104CAC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3AA0778"/>
    <w:multiLevelType w:val="hybridMultilevel"/>
    <w:tmpl w:val="6BF2BC28"/>
    <w:lvl w:ilvl="0" w:tplc="BD700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356D7F"/>
    <w:multiLevelType w:val="hybridMultilevel"/>
    <w:tmpl w:val="59D490AE"/>
    <w:lvl w:ilvl="0" w:tplc="D0A00C6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F035C"/>
    <w:multiLevelType w:val="hybridMultilevel"/>
    <w:tmpl w:val="B0E0EEF2"/>
    <w:lvl w:ilvl="0" w:tplc="8AF0A086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9275B8"/>
    <w:multiLevelType w:val="hybridMultilevel"/>
    <w:tmpl w:val="95067424"/>
    <w:lvl w:ilvl="0" w:tplc="EC1A6A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6A545F"/>
    <w:multiLevelType w:val="hybridMultilevel"/>
    <w:tmpl w:val="47CE0050"/>
    <w:lvl w:ilvl="0" w:tplc="5ED48924">
      <w:start w:val="1"/>
      <w:numFmt w:val="decimal"/>
      <w:lvlText w:val="%1."/>
      <w:lvlJc w:val="left"/>
      <w:pPr>
        <w:ind w:left="147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5E897D8F"/>
    <w:multiLevelType w:val="hybridMultilevel"/>
    <w:tmpl w:val="0722F750"/>
    <w:lvl w:ilvl="0" w:tplc="3F24BA8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7660C5"/>
    <w:multiLevelType w:val="hybridMultilevel"/>
    <w:tmpl w:val="081C5406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F55872"/>
    <w:multiLevelType w:val="hybridMultilevel"/>
    <w:tmpl w:val="72E8B1F2"/>
    <w:lvl w:ilvl="0" w:tplc="68061CE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C6A66E3"/>
    <w:multiLevelType w:val="hybridMultilevel"/>
    <w:tmpl w:val="C00E5BC2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6F6C641D"/>
    <w:multiLevelType w:val="hybridMultilevel"/>
    <w:tmpl w:val="F9246E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A84485"/>
    <w:multiLevelType w:val="hybridMultilevel"/>
    <w:tmpl w:val="AE9A0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F23D5C"/>
    <w:multiLevelType w:val="hybridMultilevel"/>
    <w:tmpl w:val="78F6F540"/>
    <w:lvl w:ilvl="0" w:tplc="D0A00C6C">
      <w:start w:val="1"/>
      <w:numFmt w:val="taiwaneseCountingThousand"/>
      <w:lvlText w:val="(%1)"/>
      <w:lvlJc w:val="left"/>
      <w:pPr>
        <w:ind w:left="1005" w:hanging="480"/>
      </w:pPr>
      <w:rPr>
        <w:rFonts w:ascii="Times New Roman" w:eastAsia="標楷體" w:hAnsi="Times New Roman" w:cs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 w16cid:durableId="886138848">
    <w:abstractNumId w:val="6"/>
  </w:num>
  <w:num w:numId="2" w16cid:durableId="6508387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618888">
    <w:abstractNumId w:val="18"/>
  </w:num>
  <w:num w:numId="4" w16cid:durableId="2081250573">
    <w:abstractNumId w:val="9"/>
  </w:num>
  <w:num w:numId="5" w16cid:durableId="1167096191">
    <w:abstractNumId w:val="4"/>
  </w:num>
  <w:num w:numId="6" w16cid:durableId="958268897">
    <w:abstractNumId w:val="16"/>
  </w:num>
  <w:num w:numId="7" w16cid:durableId="1958288314">
    <w:abstractNumId w:val="12"/>
  </w:num>
  <w:num w:numId="8" w16cid:durableId="515509533">
    <w:abstractNumId w:val="2"/>
  </w:num>
  <w:num w:numId="9" w16cid:durableId="2046514542">
    <w:abstractNumId w:val="11"/>
  </w:num>
  <w:num w:numId="10" w16cid:durableId="1026561799">
    <w:abstractNumId w:val="17"/>
  </w:num>
  <w:num w:numId="11" w16cid:durableId="377322226">
    <w:abstractNumId w:val="0"/>
  </w:num>
  <w:num w:numId="12" w16cid:durableId="621765308">
    <w:abstractNumId w:val="7"/>
  </w:num>
  <w:num w:numId="13" w16cid:durableId="2100178443">
    <w:abstractNumId w:val="8"/>
  </w:num>
  <w:num w:numId="14" w16cid:durableId="829448665">
    <w:abstractNumId w:val="13"/>
  </w:num>
  <w:num w:numId="15" w16cid:durableId="1900626522">
    <w:abstractNumId w:val="5"/>
  </w:num>
  <w:num w:numId="16" w16cid:durableId="392897693">
    <w:abstractNumId w:val="15"/>
  </w:num>
  <w:num w:numId="17" w16cid:durableId="1782338887">
    <w:abstractNumId w:val="14"/>
  </w:num>
  <w:num w:numId="18" w16cid:durableId="721446252">
    <w:abstractNumId w:val="3"/>
  </w:num>
  <w:num w:numId="19" w16cid:durableId="704720330">
    <w:abstractNumId w:val="10"/>
  </w:num>
  <w:num w:numId="20" w16cid:durableId="146635661">
    <w:abstractNumId w:val="20"/>
  </w:num>
  <w:num w:numId="21" w16cid:durableId="1991859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8B"/>
    <w:rsid w:val="000269A3"/>
    <w:rsid w:val="0007107D"/>
    <w:rsid w:val="000724AF"/>
    <w:rsid w:val="000764F5"/>
    <w:rsid w:val="00077D26"/>
    <w:rsid w:val="000C0A5D"/>
    <w:rsid w:val="000D082A"/>
    <w:rsid w:val="000F5240"/>
    <w:rsid w:val="001119D2"/>
    <w:rsid w:val="0015039B"/>
    <w:rsid w:val="0015285B"/>
    <w:rsid w:val="001932D4"/>
    <w:rsid w:val="001942E4"/>
    <w:rsid w:val="001A49CF"/>
    <w:rsid w:val="001B19EC"/>
    <w:rsid w:val="001E2D24"/>
    <w:rsid w:val="001E696F"/>
    <w:rsid w:val="002335C2"/>
    <w:rsid w:val="002479F9"/>
    <w:rsid w:val="00257F8B"/>
    <w:rsid w:val="002633B8"/>
    <w:rsid w:val="0027605F"/>
    <w:rsid w:val="00283143"/>
    <w:rsid w:val="00284FD8"/>
    <w:rsid w:val="002B26F9"/>
    <w:rsid w:val="002B5454"/>
    <w:rsid w:val="002D1702"/>
    <w:rsid w:val="002E7197"/>
    <w:rsid w:val="002F25D4"/>
    <w:rsid w:val="002F292D"/>
    <w:rsid w:val="003377A5"/>
    <w:rsid w:val="003A042A"/>
    <w:rsid w:val="00415BF1"/>
    <w:rsid w:val="00423595"/>
    <w:rsid w:val="004452D3"/>
    <w:rsid w:val="00460AF2"/>
    <w:rsid w:val="00461E4A"/>
    <w:rsid w:val="00470020"/>
    <w:rsid w:val="004749E7"/>
    <w:rsid w:val="00486D19"/>
    <w:rsid w:val="004913BB"/>
    <w:rsid w:val="0049378F"/>
    <w:rsid w:val="004A0084"/>
    <w:rsid w:val="004B66C5"/>
    <w:rsid w:val="004B6D31"/>
    <w:rsid w:val="004E263D"/>
    <w:rsid w:val="00501077"/>
    <w:rsid w:val="00511531"/>
    <w:rsid w:val="00520C68"/>
    <w:rsid w:val="00530A57"/>
    <w:rsid w:val="005341DF"/>
    <w:rsid w:val="005417A2"/>
    <w:rsid w:val="00546CB4"/>
    <w:rsid w:val="00573275"/>
    <w:rsid w:val="00594EA9"/>
    <w:rsid w:val="005B1861"/>
    <w:rsid w:val="005D6E18"/>
    <w:rsid w:val="005E3ACE"/>
    <w:rsid w:val="005F3F60"/>
    <w:rsid w:val="006142BB"/>
    <w:rsid w:val="006357A4"/>
    <w:rsid w:val="006379D3"/>
    <w:rsid w:val="00656EE0"/>
    <w:rsid w:val="00741B2F"/>
    <w:rsid w:val="00760274"/>
    <w:rsid w:val="00774DA5"/>
    <w:rsid w:val="00786AB9"/>
    <w:rsid w:val="0079485B"/>
    <w:rsid w:val="007B1E3A"/>
    <w:rsid w:val="007B337A"/>
    <w:rsid w:val="007E3918"/>
    <w:rsid w:val="007F3CCC"/>
    <w:rsid w:val="00800F3B"/>
    <w:rsid w:val="00833CE4"/>
    <w:rsid w:val="0085742C"/>
    <w:rsid w:val="008A01B0"/>
    <w:rsid w:val="008D3C41"/>
    <w:rsid w:val="008D4207"/>
    <w:rsid w:val="008F3268"/>
    <w:rsid w:val="008F5720"/>
    <w:rsid w:val="00900FE6"/>
    <w:rsid w:val="00922D4C"/>
    <w:rsid w:val="00950C01"/>
    <w:rsid w:val="00971193"/>
    <w:rsid w:val="009714FD"/>
    <w:rsid w:val="00972400"/>
    <w:rsid w:val="00986F7C"/>
    <w:rsid w:val="00987460"/>
    <w:rsid w:val="00993ABB"/>
    <w:rsid w:val="009A607E"/>
    <w:rsid w:val="009B50CE"/>
    <w:rsid w:val="009C09E1"/>
    <w:rsid w:val="009D2406"/>
    <w:rsid w:val="009F5E6F"/>
    <w:rsid w:val="00A16AAB"/>
    <w:rsid w:val="00A22EF1"/>
    <w:rsid w:val="00A47914"/>
    <w:rsid w:val="00A47C1D"/>
    <w:rsid w:val="00A64D26"/>
    <w:rsid w:val="00A9291F"/>
    <w:rsid w:val="00AA792D"/>
    <w:rsid w:val="00AB13A1"/>
    <w:rsid w:val="00AC4478"/>
    <w:rsid w:val="00AD6470"/>
    <w:rsid w:val="00AE3E50"/>
    <w:rsid w:val="00AE5947"/>
    <w:rsid w:val="00AE5EAD"/>
    <w:rsid w:val="00B073D6"/>
    <w:rsid w:val="00B335F1"/>
    <w:rsid w:val="00B87959"/>
    <w:rsid w:val="00BA1289"/>
    <w:rsid w:val="00BA375C"/>
    <w:rsid w:val="00BC7A81"/>
    <w:rsid w:val="00BD35CD"/>
    <w:rsid w:val="00BD4A2F"/>
    <w:rsid w:val="00BE4BB9"/>
    <w:rsid w:val="00BE6BA8"/>
    <w:rsid w:val="00BF3FA5"/>
    <w:rsid w:val="00C05E26"/>
    <w:rsid w:val="00C14148"/>
    <w:rsid w:val="00C54A75"/>
    <w:rsid w:val="00C54CC7"/>
    <w:rsid w:val="00C86271"/>
    <w:rsid w:val="00C92E0B"/>
    <w:rsid w:val="00CA406C"/>
    <w:rsid w:val="00CB03CC"/>
    <w:rsid w:val="00CC618C"/>
    <w:rsid w:val="00CE22BA"/>
    <w:rsid w:val="00CF3130"/>
    <w:rsid w:val="00CF35A0"/>
    <w:rsid w:val="00D60F5B"/>
    <w:rsid w:val="00D731FB"/>
    <w:rsid w:val="00D8446C"/>
    <w:rsid w:val="00DB2277"/>
    <w:rsid w:val="00DD34D5"/>
    <w:rsid w:val="00DE3C38"/>
    <w:rsid w:val="00DE4311"/>
    <w:rsid w:val="00DF1C2C"/>
    <w:rsid w:val="00E27E2E"/>
    <w:rsid w:val="00E31CAB"/>
    <w:rsid w:val="00E42CB4"/>
    <w:rsid w:val="00E436E7"/>
    <w:rsid w:val="00E43BB2"/>
    <w:rsid w:val="00E50AAA"/>
    <w:rsid w:val="00E51630"/>
    <w:rsid w:val="00E5209A"/>
    <w:rsid w:val="00E545E1"/>
    <w:rsid w:val="00E65BFD"/>
    <w:rsid w:val="00E67C64"/>
    <w:rsid w:val="00E73900"/>
    <w:rsid w:val="00E857D9"/>
    <w:rsid w:val="00E85F7D"/>
    <w:rsid w:val="00E87CB9"/>
    <w:rsid w:val="00E92706"/>
    <w:rsid w:val="00EB65BB"/>
    <w:rsid w:val="00EF543A"/>
    <w:rsid w:val="00EF591F"/>
    <w:rsid w:val="00EF5AB3"/>
    <w:rsid w:val="00F054CF"/>
    <w:rsid w:val="00F24BA6"/>
    <w:rsid w:val="00F258AE"/>
    <w:rsid w:val="00F6026C"/>
    <w:rsid w:val="00F621BA"/>
    <w:rsid w:val="00F6688A"/>
    <w:rsid w:val="00F7327C"/>
    <w:rsid w:val="00F820D4"/>
    <w:rsid w:val="00FC545C"/>
    <w:rsid w:val="00FE2094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1A71A"/>
  <w15:chartTrackingRefBased/>
  <w15:docId w15:val="{E1BC6ABF-9158-4710-8298-634808A3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E4BB9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84FD8"/>
    <w:pPr>
      <w:ind w:leftChars="200" w:left="480"/>
    </w:pPr>
  </w:style>
  <w:style w:type="table" w:styleId="a5">
    <w:name w:val="Table Grid"/>
    <w:basedOn w:val="a2"/>
    <w:uiPriority w:val="39"/>
    <w:rsid w:val="00CF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F7327C"/>
    <w:rPr>
      <w:rFonts w:ascii="Microsoft JhengHei UI" w:eastAsia="Microsoft JhengHei U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F7327C"/>
    <w:rPr>
      <w:rFonts w:ascii="Microsoft JhengHei UI" w:eastAsia="Microsoft JhengHei U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486D19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486D19"/>
    <w:rPr>
      <w:sz w:val="20"/>
      <w:szCs w:val="20"/>
    </w:rPr>
  </w:style>
  <w:style w:type="character" w:customStyle="1" w:styleId="aa">
    <w:name w:val="註解文字 字元"/>
    <w:basedOn w:val="a1"/>
    <w:link w:val="a9"/>
    <w:uiPriority w:val="99"/>
    <w:semiHidden/>
    <w:rsid w:val="00486D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86D1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86D19"/>
    <w:rPr>
      <w:b/>
      <w:bCs/>
      <w:sz w:val="20"/>
      <w:szCs w:val="20"/>
    </w:rPr>
  </w:style>
  <w:style w:type="table" w:customStyle="1" w:styleId="1">
    <w:name w:val="表格格線1"/>
    <w:basedOn w:val="a2"/>
    <w:next w:val="a5"/>
    <w:uiPriority w:val="39"/>
    <w:rsid w:val="0011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1119D2"/>
    <w:rPr>
      <w:color w:val="0563C1" w:themeColor="hyperlink"/>
      <w:u w:val="single"/>
    </w:rPr>
  </w:style>
  <w:style w:type="paragraph" w:styleId="ae">
    <w:name w:val="header"/>
    <w:basedOn w:val="a0"/>
    <w:link w:val="af"/>
    <w:uiPriority w:val="99"/>
    <w:unhideWhenUsed/>
    <w:rsid w:val="00A47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rsid w:val="00A47C1D"/>
    <w:rPr>
      <w:sz w:val="20"/>
      <w:szCs w:val="20"/>
    </w:rPr>
  </w:style>
  <w:style w:type="paragraph" w:styleId="af0">
    <w:name w:val="footer"/>
    <w:basedOn w:val="a0"/>
    <w:link w:val="af1"/>
    <w:uiPriority w:val="99"/>
    <w:unhideWhenUsed/>
    <w:rsid w:val="00A47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1"/>
    <w:link w:val="af0"/>
    <w:uiPriority w:val="99"/>
    <w:rsid w:val="00A47C1D"/>
    <w:rPr>
      <w:sz w:val="20"/>
      <w:szCs w:val="20"/>
    </w:rPr>
  </w:style>
  <w:style w:type="table" w:customStyle="1" w:styleId="2">
    <w:name w:val="表格格線2"/>
    <w:basedOn w:val="a2"/>
    <w:next w:val="a5"/>
    <w:uiPriority w:val="59"/>
    <w:rsid w:val="00BE4BB9"/>
    <w:pPr>
      <w:spacing w:beforeAutospacing="1" w:afterAutospacing="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1"/>
    <w:uiPriority w:val="99"/>
    <w:semiHidden/>
    <w:unhideWhenUsed/>
    <w:rsid w:val="001E2D24"/>
    <w:rPr>
      <w:color w:val="605E5C"/>
      <w:shd w:val="clear" w:color="auto" w:fill="E1DFDD"/>
    </w:rPr>
  </w:style>
  <w:style w:type="numbering" w:customStyle="1" w:styleId="a">
    <w:name w:val="論文樣式"/>
    <w:uiPriority w:val="99"/>
    <w:rsid w:val="00461E4A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3699A738312124CBD3E2055D242265D" ma:contentTypeVersion="13" ma:contentTypeDescription="建立新的文件。" ma:contentTypeScope="" ma:versionID="e44a63826c8e74adc18d69ea526b5971">
  <xsd:schema xmlns:xsd="http://www.w3.org/2001/XMLSchema" xmlns:xs="http://www.w3.org/2001/XMLSchema" xmlns:p="http://schemas.microsoft.com/office/2006/metadata/properties" xmlns:ns3="4666c93f-d37c-421f-ac59-41911e6269f7" targetNamespace="http://schemas.microsoft.com/office/2006/metadata/properties" ma:root="true" ma:fieldsID="4939feacd7906eb5b3257f130bdc575d" ns3:_="">
    <xsd:import namespace="4666c93f-d37c-421f-ac59-41911e626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c93f-d37c-421f-ac59-41911e626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66c93f-d37c-421f-ac59-41911e6269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DD79E-7E3A-4DDD-AA7E-8D75F92EB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6c93f-d37c-421f-ac59-41911e626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18802-83C2-42F3-96FA-770BFB7CB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2C044-3061-4A43-B475-2A41D2F376FE}">
  <ds:schemaRefs>
    <ds:schemaRef ds:uri="http://schemas.microsoft.com/office/2006/metadata/properties"/>
    <ds:schemaRef ds:uri="http://schemas.microsoft.com/office/infopath/2007/PartnerControls"/>
    <ds:schemaRef ds:uri="4666c93f-d37c-421f-ac59-41911e6269f7"/>
  </ds:schemaRefs>
</ds:datastoreItem>
</file>

<file path=customXml/itemProps4.xml><?xml version="1.0" encoding="utf-8"?>
<ds:datastoreItem xmlns:ds="http://schemas.openxmlformats.org/officeDocument/2006/customXml" ds:itemID="{F404592A-D600-4E8A-AF75-4BF8345A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臺南市美術館1館-志工</dc:creator>
  <cp:keywords/>
  <dc:description/>
  <cp:lastModifiedBy>隆田公務</cp:lastModifiedBy>
  <cp:revision>4</cp:revision>
  <cp:lastPrinted>2020-07-11T09:45:00Z</cp:lastPrinted>
  <dcterms:created xsi:type="dcterms:W3CDTF">2023-07-28T10:03:00Z</dcterms:created>
  <dcterms:modified xsi:type="dcterms:W3CDTF">2023-08-01T01:33:00Z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0x010100E3699A738312124CBD3E2055D242265D</vt:lpwstr>
  </property>
</Properties>
</file>